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526E1" w:rsidRDefault="00B63B56" w:rsidP="009526E1">
      <w:r w:rsidRPr="00B63B56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19.25pt" o:ole="">
            <v:imagedata r:id="rId5" o:title="" croptop="2482f" cropbottom="2979f" cropright="6639f"/>
          </v:shape>
          <o:OLEObject Type="Embed" ProgID="Acrobat.Document.DC" ShapeID="_x0000_i1025" DrawAspect="Content" ObjectID="_1791434682" r:id="rId6"/>
        </w:object>
      </w:r>
    </w:p>
    <w:p w:rsidR="001D4732" w:rsidRPr="009526E1" w:rsidRDefault="001D4732" w:rsidP="009526E1"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ОБЩАЯ ХАРАКТЕРИСТИКА УЧЕБНОГО ПРЕДМЕТА «ОБЩЕСТВОЗНАНИЕ»</w:t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Рабочая программа по знанию общества составление оснований и требований к результатам освоения основной образовательной программы, представленной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eдеральной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рабочей </w:t>
      </w:r>
      <w:proofErr w:type="gram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силы 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программа</w:t>
      </w:r>
      <w:proofErr w:type="gram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воспитания. Обществознание играет ведущую роль в выполнении школьной функции молодёжи в современном обществе: учебный предмет позволяет постепенно раскрывать учащимся подросткового возраста особенности современного общества, различные аспекты взаимодействия в современных условиях людей с другими, с экспериментальными институтами государства и цивилизации, регулирующие общества в соответствии с социальными нормами. .</w:t>
      </w:r>
    </w:p>
    <w:p w:rsidR="001D4732" w:rsidRPr="001D4732" w:rsidRDefault="001D4732" w:rsidP="001D4732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Изучение обществом знаний, включение знаний о российском обществе и направлениях его развития в современных условиях, об основах конституционного строя нашего общества, правах и обязанностях человека страны и гражданина, поощрении воспитания российской политической идентичности, поддержке служения Отечеству, приверженности национальным ценностям. Привлечение при изучении общества 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методы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умений из имеющихся сведений, осмысливать, преобразовывать и применять их.</w:t>
      </w:r>
    </w:p>
    <w:p w:rsidR="001D4732" w:rsidRPr="001D4732" w:rsidRDefault="001D4732" w:rsidP="001D4732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обществознания содействует вхождению обучающихся в мир культуры и социальных ценностей и в то же время открытию и утверждению собственного «Я», формированию способностей к рефлексии, оценке своих возможностей и осознанию своего места в обществе.</w:t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ИЗУЧЕНИЯ УЧЕБНОГО ПРЕДМЕТА «ОБЩЕСТВОЗНАНИЕ»</w:t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Целями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общеведического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образования в основной школе являются:</w:t>
      </w:r>
    </w:p>
    <w:p w:rsidR="001D4732" w:rsidRPr="001D4732" w:rsidRDefault="001D4732" w:rsidP="001D4732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ценовым отношениям нашего народа;</w:t>
      </w:r>
    </w:p>
    <w:p w:rsidR="001D4732" w:rsidRPr="001D4732" w:rsidRDefault="001D4732" w:rsidP="001D4732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у учащихся понимания приоритетности общенациональных интересов, приверженности правовым принципам, закрепленным в Конституции Российской Федерации и законодательстве Российской Федерации;</w:t>
      </w:r>
    </w:p>
    <w:p w:rsidR="001D4732" w:rsidRPr="001D4732" w:rsidRDefault="001D4732" w:rsidP="001D4732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развитие личности на исключительно важном этапе ее социализации – в подростковом возрасте, становление ее духовно-нравственной, политической и законодательной культуры, активного поведения, основанного на уважении закона и правопорядка; развитие интереса к изучению социальных и гуманитарных наук; способности к личностному 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самоопределению, самореализации, самоконтролю; мотивации к высокопроизводительной, наукоёмкой трудовой деятельности;</w:t>
      </w:r>
    </w:p>
    <w:p w:rsidR="001D4732" w:rsidRPr="001D4732" w:rsidRDefault="001D4732" w:rsidP="001D4732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средства обучения в целостной структуре общества, соответствующие современным знаниям и доступным содержанию для школьников подросткового возраста; освоение учащимися знаний об основных принципах легкой деятельности, социальных институтах, нормах, регулирующих общественных отношениях, необходимых для взаимодействия с социальным обеспечением и выполнением типичных социальных ролей человека и гражданина;</w:t>
      </w:r>
    </w:p>
    <w:p w:rsidR="001D4732" w:rsidRPr="001D4732" w:rsidRDefault="001D4732" w:rsidP="001D4732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обеспечение навыков функций грамотного человека (получать из надежных источников и строго осмысливать экономическую информацию, систематизировать, анализировать полученные </w:t>
      </w:r>
      <w:proofErr w:type="gram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данные;  освоение</w:t>
      </w:r>
      <w:proofErr w:type="gram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метода познавательной, коммуникативной, практической деятельности, необходимого для участия в жизни общества и государства);</w:t>
      </w:r>
    </w:p>
    <w:p w:rsidR="001D4732" w:rsidRPr="001D4732" w:rsidRDefault="001D4732" w:rsidP="001D4732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условий для освоения обучающихся требует эффективного взаимодействия с европейскими, правовыми, финансово-экономическими и другими структурными институтами для реализации личностного потенциала в современном динамично развивающемся российском обществе;</w:t>
      </w:r>
    </w:p>
    <w:p w:rsidR="001D4732" w:rsidRPr="001D4732" w:rsidRDefault="001D4732" w:rsidP="001D4732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природе; для соотнесения своих действий и действий других людей с моральными ценностями и нормами поведения, установленными законом; обеспечение правовых методов и защита правопорядка в обществе.</w:t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«ОБЩЕСТВОЗНАНИЕ» В УЧЕБНОМ ПЛАНЕ</w:t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В соответствии с учебным планом общество изучается с 6 по 9 класс. Общее количество времени за четыре года обучения составляет 136 часов. Общая недельная нагрузка в каждом году обучения составляет 1 час.</w:t>
      </w:r>
    </w:p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политической зависимости.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Политика и политическая власть. Государственно – политическая организация общества. Признаки государства. Внутренняя и внешняя политика.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Форма государства. Монархия и республика – основные формы правления. Унитарное и федеративное государственно-территориальное устройство.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Политический режим и его виды.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Демократия, демократические ценности. Правовое государство и гражданское общество.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граждан в политике. Выборы, референдум.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Политические партии, их роль в демократическом обществе. Общественно-политические организации.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Гражданин и государство.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Основы конституционного строя Российской Федерации. Россия – демократическое федеративное правовое государство с республиканской формой правления. Россия – социальное государство. Основные направления и приоритеты социальной политики российского государства. Россия – светское государство.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Законодательные, исполнительные и судебные органы государственной власти в Российской Федерации. Президент – глава государства Российская Федерация. Федеральное Собрание Российской Федерации: Государственная Дума и Совет Федерации. Правительство Российской Федерации. Судебная система в Российской Федерации. Конституционный Суд Российской Федерации. Верховный Суд Российской Федерации.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Государственное управление. Противодействие коррупции в Российской Федерации.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Государственно-территориальное устройство Российской Федерации. Субъекты Российской Федерации: республика, край, область, город федерального значения, автономная область, автономный округ. Конституционный статус субъектов Российской Федерации.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Местное самоуправление.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Конституция Российской Федерации о правовом статусе человека и гражданина. Гражданство Российской Федерации. Взаимосвязь конституционных прав, свобод и прав гражданина Российской Федерации.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системе социальных отношений.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Социальная структура общества. Многообразие социальных общностей и групп.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Социальная мобильность.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Социальный статус человека в обществе. Социальные роли. Ролевой набор подростка.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Социализация личности.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Роль семьи в социализации личности. Функции семья. Семейные ценности. Основные роли членов семьи.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Этнос и нация. Россия – многонациональное государство. Этносы и нации в диалоге культуры.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Социальная политика Российского государства.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Социальные конфликты и пути их разрешения.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Отклоняющееся поведение. Опасность наркомании и алкоголизма для человека и общества. Профилактика негативных отклонений поведения. Социальная и личная инициативность здорового образа жизни.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современном изменяющемся мире.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Информационное общество. Сущность глобализации. Причины, проявления и последствия глобализации, это противоречие. Глобальные проблемы и возможности их решения. Экологическая ситуация и способы ее улучшения.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Молодёжь – активный участник общественной жизни. Волонтёрское движение.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 настоящего и будущего. Непрерывное образование и карьера.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Здоровый образ жизни. Социальная и личная инициативность здорового образа жизни. Мода и спорт.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Современные формы связи и коммуникации: как они изменили мир. Особенности общения в виртуальном пространстве.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Перспективы развития общества.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ОБРАЗОВАТЕЛЬНЫЕ РЕЗУЛЬТАТЫ</w:t>
      </w:r>
    </w:p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Личностные и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результаты представлены с учетом принципов преподавания общественного знания в основной школе.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Планируемые предметные результаты и содержание предмета распределены по годам обучения с учетом входящих в курс содержащих модулей (разделов) и требований к результатам освоения основных образовательных программ, представленных в Федеральном государственном образовательном стандарте основного общего образования, а также с учетом федеральной рабочей программы воспитания. Содержательные модули (разделы) охватывают знания об обществе и людях в целом, знания всех основных сфер жизни общества и знание основ российского права. Представленный в программе вариант распределения модулей (разделов) по годам обучения является одним из возможных.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Научным сообществам и средним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средним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школам принято такое содержание содержания, при котором модуль (раздел) «Основы российских прав» завершает курс обучения в основной школе.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основаны на традиционных российских социокультурных и духовно-нравственных ценностях, принятых в рамках норм поведения, отражают готовность обучающихся руководиться ими в жизни, во взаимодействии с другими людьми, при правильном подходе. Они предполагаются в единстве учебной и воспитательной деятельности в процессе развития у обучающихся установки на решение практических задач направленности социальности и опыта конструктивного поведения по основному направлению воспитательной деятельности, в том числе в части: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Гражданского воспитания: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готовность к осуществлению ответственности гражданина и реализации его прав, уважения прав, свобод и законных интересов других людей; активное участие в жизни, образовательная организация, местная семья, родной край, страна; неприятие форм любого экстремизма, членство; понимание роли различных социальных институтов в жизни человека; 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 представление о способах противодействия коррупции; готовность к разнообразной созидательной деятельности, стремление к 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взаимопониманию и взаимопомощи; активное участие в школьном самоуправлении; готовность к гуманитарной деятельности (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волонтёрство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помощь людям, нуждающимся в ней).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Патриотического воспитания: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российской гражданской идентичности в поликультурном и многоконфессиональном обществе; небольшой интерес к познанию родного языка, истории, культуры Российской Федерации, своего края, народов России; ценностное отношение к достижениям своей Родины – России, к науке, искусству, спорту, технологиям, боевым подвигам и трудовым достижениям народа; уважение к символам России, государственным праздникам; историческое, природное наследие и памятники, традиции разных народов, проживающих в родной стране.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Духовно-нравственного воспитания: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ориентация на моральные ценности и нормы в рамках нравственного выбора; готовность оценивать свое поведение и поступки, поведение и поступки других людей с позиции нравственных и правовых норм с учётом осознания последствий поступков; активные неприятие асоциальных поступков; свобода и ответственность личности в условиях индивидуального и общественного пространства.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Физическое воспитание, формирование культуры здоровья и эмоционального здоровья: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ценностей жизни; ответственное отношение к своему здоровью и установка на здоровый образ жизни; осознание последствий и неприятие вредных привычек (употребление алкоголя, наркотиков, курение) и других форм вреда для физического и психического здоровья; соблюдение правил безопасности, в том числе навыки безопасного поведения в интернет-среде;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адаптироваться к стрессовым ситуациям и моим конкретным, информационным и политическим условиям, в том числе осмысляя масштаб опыта и выстраивая дальнейшие цели;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принимать себя и других, не осуждая; 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навыков рефлексии, политики своего права на ошибку и такого же права другого человека.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Трудового воспитания: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установка на активное участие в обеспечении практических задач (в рамках семьи, образовательной организации, города, края) технологической и социальной направленности, способности инициировать, планировать и самостоятельно выполнять такого рода деятельность; интерес к практическому изучению профессий и труда мгновенного рода, в том числе на основе применения изучаемого предметного знания; осознание важности обучения на протяжении всей жизни для успешной профессиональной деятельности и развития необходимых для этого умений; уважение к труду и результатам трудовой деятельности; осознанный выбор и построение индивидуальной траектории образования и жизненных планов с учетом личных и общественных интересов и настроения.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Экологическое воспитание: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ориентация на применение знаний социальных и производственных наук для решения задач в области окружающей среды, планирования последующих действий и возможных последствий своих действий для окружающей среды; повышение уровня культуры, осознание глобального характера экологических проблем и путей их решения; активные неприятные действия, приносящие вред окружающей среде; осознание своей роли как гражданина и потребителя в условиях взаимосвязи природных, технологических и социальных сред; готовность к получению в практической деятельности главной направленности.</w:t>
      </w: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 научного познания: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ориентация в деятельности на современную систему научных представлений об основных принципах развития человека, природы и общества, о взаимосвязях человека с природной и социальной эпохой; владение языковой и читательской культурой как мытье познания мира; владение необходимыми навыками исследовательской деятельности; установка на осмысление опыта, наблюдения, поступков и стремление совершенствовать пути достижения индивидуального и коллективного развития.</w:t>
      </w: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результаты, обеспечение адаптации обучающегося к меняющимся условиям социальной и природной среды: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Обучение способствует экономическому опыту, основным социальным ролям, соответствующему возрасту деятельности, нормам и правилам общественного поведения, формам социальной жизни в группах и сообществах, включая семьи, группы, сформированные по профессиональной деятельности, а также в рамках постоянного взаимодействия с людьми из другой культурной среды. 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обучающихся в условиях неопределенности, открытости опыта и знаний других;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действовать в условиях неопределённости, открытости опыту и знаниям других, повышать уровень своей компетентности через практическую деятельность, в том числе умение учиться у других людей; осознавать в совместной деятельности новые знания, навыки и навыки из опыта других; навыки установления и связывания образов, способность новых знаний, в том числе способность формировать идеи, понятия, гипотезы об объектах и ​​явлениях, в том числе ранее известные, осознавать недостаточные хорошие знания и компетенции, планировать свое развитие;  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навыки установления и связывания образов, способность новых знаний, в том числе способность формировать идеи, понятия, гипотезы об объектах и ​​явлениях, в том числе ранее известные, осознавать недостаточные хорошие знания и компетенции, планировать свое развитие;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Уметь распознавать отдельные понятия по характерным факторам, выполнять операции в соответствии с определениями и простейшими понятиями, конкретизировать примеры примеров, использовать понятие и его свойства при определении задачи (далее – оперировать понятиями), а также оперировать терминами и представлениями в области развития понятий, </w:t>
      </w:r>
      <w:proofErr w:type="gram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включая ;</w:t>
      </w:r>
      <w:proofErr w:type="gramEnd"/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анализировать и выявлять взаимосвязи природы, общества и экономики;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уметь оценивать свои действия с учетом окружающей среды, достижения целей и преодоления вызовов, возможные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возможные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последствия;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способность обучающихся осознавать стрессовую ситуацию, оценивать происходящие изменения и их последствия; воспринимать стрессовую ситуацию как вызов, требующий контрмера; оценивать ситуацию стресса, корректировать принимаемые решения и действия; формулировать и оценивать риски и последствия, формировать опыт, уметь находить позитивное в произошедших ситуациях; быть готовым действовать при отсутствии гарантий успеха.</w:t>
      </w:r>
    </w:p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1D4732" w:rsidRPr="001D4732" w:rsidRDefault="001D4732" w:rsidP="001D47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результаты освоения основной образовательной программы, которые можно сформировать при изучении сознания: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Владение универсальными учебными познавательными действиями.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характеризовать различные признаки социальных явлений и процессов;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сохраняемый существенный признак классификации социальных фактов, являющийся основанием для их обобщения и сравнения, критерием проведения анализа;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 учетом предложенной задачи выявить закономерности и противоречия в рассматриваемых фактах, данных и наблюдениях;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предложить критерии для выявления особенностей и противоречий;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дефицит информации, данных, ресурсов для решения поставленной задачи;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причинно-следственные связи при изучении тенденций и процессов; 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выбрать способ решения учебной задачи (сравнить несколько вариантов решения, выбрать наиболее подходящий с учетом самостоятельно выделенных вариантов).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вопросы как исследовательский инструмент познания;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формулировать вопросы, фиксирующие разрыв между реальным и желаемым состоянием ситуации, объектом, самостоятельно сохраняя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иское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существующее;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сформулировать гипотезу об истинности справедливых суждений и суждений других, аргументировать свою позицию, мнение;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проведение самостоятельного составленного плана небольшого исследования по установлению конкретного объекта, причинно-следственных связей и зависимостей объектов между собой;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оценить применимость и достоверность информации, полученной в ходе исследований;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формулировать обобщения и выводы по результатам проведенных наблюдений, исследований, владеть инструментами, оценивать достоверность выводов и обобщений;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возможное дальнейшее развитие процессов, событий и их последствий в аналогичных или сходных условиях, выдвигать борьбу за их развитие в новых условиях и контекстах.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условий;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нахождение сходных аргументов (подтверждающие или опровергающие одну и ту же идею, версию) в различных источниках информации;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выбрать оптимальную форму представления информации;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оценить надежность информации по критериям, предложенным педагогическим работником или сформулированным самостоятельно;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эффективно запоминать и систематизировать информацию.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  Владение универсальными учебными коммуникативными действиями.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формулировать суждения, выражать эмоции в соответствии с требованиями и условиями общения;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выражать себя (свою точку зрения) в устных и письменных текстах;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намерения других, выражать уважительное отношение к собеседнику и в корректной форме формулировать свои возражения;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ходе диалога и (или) обсуждения задавать вопросы по существующей обсуждаемой теме и высказывать идеи, ориентированные на решение задач и поддержание благожелательности общения;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сопоставлять свои мнения с мнениями других участников диалога, находить детали и сходство позиций;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публичное выступление результатов выполненного исследования, проекта;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выбрать форму представления с учётом задачи, презентации и отдельного источника, и в соответствии с этим составить устные и письменные тексты с использованием иллюстративных материалов.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конкретных проблем, обосновывать необходимость применения групповых взаимодействий при решении поставленной задачи;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принять цель совместной деятельности, коллективно построить действия по ее решению: вернуть роли, договариваться, обсуждать процесс и совместный результат работы; уметь общаться с мнениями нескольких людей, обеспечивать поддержку руководить, выполнять поручения, подчиняться;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участниками команды, участвовать в групповых формах работы (обсуждения, обмен мнений, «мозговые штурмы» и интеллектуальные);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свою часть работы, обеспечивать качественный результат в своем направлении и координировать свои действия с другими участниками команды;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оценить качество своего вклада в общий продукт по критериям, самостоятельно сформировавшим взаимодействие участников; Сопоставить результаты с исходной коммутацией и внести вклад каждого члена команды в достижение результатов, разделить сферу ответственности и обеспечить надежность для предоставления отчёта перед выводом.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  Владение универсальными учебными регулятивными действиями.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проблемы для решения в жизненных и физических условиях;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различных подходах принятия решений (индивидуальное, принятие решений в группе, принятие решений в группе);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разработать алгоритм решения задачи (или его часть), выбрать способ решения учебной задачи с учётом физических ресурсов и естественных возможностей, аргументировать предлагаемые варианты решений;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составить план действий (план реализации алгоритма решения), скорректировать предложенный алгоритм с учётом получения новых знаний об изучаемом объекте;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выбор и брать на себя ответственность за решение.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Самоконтроль: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владеть методами самоконтроля,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самомотивации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рефлексии;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дать адекватную оценку ситуации и предложить план ее изменений;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учитывать контекст и предвидеть трудности, которые могут возникнуть при выполнении учебной задачи, адаптировать решение к меняющимся обстоятельствам;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причину достижения (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недостижения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результатов деятельности, давать оценку приобретенному опыту, уметь находить позитивное в произошедших ситуациях;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вносить коррективы в деятельность на основе новых обстоятельств, изменившихся ситуаций, ошибок, возникших в результате;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Оценить соответствие результата и условий.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Эмоциональный интеллект: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проявлять, называть и управлять своими источниками энергии и источниками энергии других;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выявлять и анализировать причины эмоций;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поставить себя на место другого человека, понимать мотивы и намерения другого;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регулировать способ выражения эмоций.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Принятие себя и других: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осознанно обращаясь к человеку, по его мнению;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ватать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свое право на ошибку и признавать такое же право другого;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себя и других, не осуждая;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открытость себе и другому;</w:t>
      </w:r>
    </w:p>
    <w:p w:rsidR="001D4732" w:rsidRPr="001D4732" w:rsidRDefault="001D4732" w:rsidP="001D47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невозможность контролировать всё вокруг.</w:t>
      </w:r>
    </w:p>
    <w:p w:rsid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1D4732" w:rsidRPr="001D4732" w:rsidRDefault="001D4732" w:rsidP="001D47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политической зависимости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 государстве, его признаках и форме, внутренней и внешней,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охарактеризовать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государство как социальный институт; принципы и связи демократии, демократические ценности; роль государства в обществе на основе его функций; правовое государство;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формы государств с различными формами правления, государственно-территориального устройства и политического режима; реализация функций государства на пространстве внутренней и внешней политики России; политические партии и общественные объединения граждан; законного участия граждан в политике; связь тяжелых потрясений и социально-экономического кризиса в государствах;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современное государство по разным направлениям; элементы формы государства; типы политических партий; типы общественно-политических организаций;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(в том числе сохранение основания для сравнения) политическую власть с другими источниками власти в обществе; 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поддерживать и объяснять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взаимосвязи в отношениях между людьми, обществом и экономикой; между правами человека и гражданина и обязанностями граждан, финансовыми потрясениями и социально-экономическими кризисами в штатах;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полученные знания для объяснения сути политики, политической власти, значения политической деятельности в обществе; для объяснения взаимосвязей правового государства и общества; для осмысления личного игрового опыта при исполнении социальной роли гражданина; о распространении информации и информационных технологий в современном мире для аргументированных заявлений, роль средств массовой информации в современном обществе и государствах;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неприемлемость всех форм антиобщественного поведения в контексте точек зрения социальных ценностей и правовых норм;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рамках изученного материала </w:t>
      </w: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решаются познавательные и практические задачи, отражающие типичные взаимодействия между субъектами политики; 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выполнение 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социальной роли избирателя, члена политической партии, участника общественно-политического движения;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смысловым чтением фрагментов Конституции Российской Федерации, других нормативных правовых актов, политических и других текстов </w:t>
      </w:r>
      <w:proofErr w:type="spell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общеведческой</w:t>
      </w:r>
      <w:proofErr w:type="spell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тематики, границ с сферой субъектов политики, преобразовывать текстовую информацию в таблице или диаграмме о функциях государства, политических партиях, формах участия граждан в политике;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искать и извлекать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информацию о сущности политики, государства и его роли в обществе: по заданию учителя выявлять соответствующие факты из разных адаптированных источников (в том числе научных материалов) и публиковать СМИ с соблюдением правил информационной безопасности при работе в Интернете;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 и конкретизировать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финансовую информацию о формах участия граждан нашей страны в политической жизни, о выборах и референдуме;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политическую деятельность различных субъектов политики с точки зрения учёта в её интересах развития общества, её соответствия гуманистическим и демократическим ценностям: выражать свою точку зрения, смотреть на вопросы, участвовать в обсуждении;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 а также публично представлены результаты своей деятельности в соответствии с темой и режимом общения, особенностями и регламентом;</w:t>
      </w:r>
    </w:p>
    <w:p w:rsidR="001D4732" w:rsidRPr="001D4732" w:rsidRDefault="001D4732" w:rsidP="001D4732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изучать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совместную деятельность, включая взаимодействие с людьми другой культуры, национальными и религиозными вещами, на основе стран государств современной России: общества гуманистических и демократических ценностей, идей мира и взаимопонимания между народами, людьми культуры разных стран: выполнение научных заданий в парах и группах, исследовательские </w:t>
      </w:r>
      <w:proofErr w:type="gram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проекты .</w:t>
      </w:r>
      <w:proofErr w:type="gramEnd"/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Гражданин и государство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об основах конституционного строя и организации государственной власти в Российской Федерации, государственно-территориальном аппарате Российской Федерации, деятельности высших органов власти и управления в Российской Федерации; об основных направлениях внешней политики Российской Федерации;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Россию как демократическое федеративное правое государство с республиканской формой правления, как социальное государство, как светское государство; статус и власть Президента Российской Федерации, особенности формирования и функционирования Государственной Думы и Советской Федерации, управления Российской Федерацией;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примеры и моделировать ситуации в политической сфере жизни общества, включая определение прав государственных органов государственной власти Российской Федерации, субъектов Федерации; деятельность политических партий; политика в сфере культуры и образования, бюджетной и денежно-кредитной политики, политика в сфере противодействия коррупции, обеспечения безопасности личности, общества и государства, в том числе от терроризма и экстремизма;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 разным регионам (в том числе включать существенный признак классификации) полномочия высших органов государственной власти Российской Федерации;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опорой на Конституцию Российской Федерации полномочия центральных органов государственной власти и субъектов Российской Федерации;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поддерживать и объяснять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использовать полученные знания для характеристик роли Российской Федерации в современном мире; для объяснения </w:t>
      </w:r>
      <w:proofErr w:type="gram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сути</w:t>
      </w:r>
      <w:proofErr w:type="gramEnd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проводимой в отношении нашей международной политики «сдерживания»; для объяснения необходимости противодействия коррупции;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 опорой на обществоведческие знания, факты общественной жизни и личный социальный </w:t>
      </w:r>
      <w:proofErr w:type="gramStart"/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опыт  </w:t>
      </w: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определения</w:t>
      </w:r>
      <w:proofErr w:type="gramEnd"/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 аргументации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точки зрения вопросов гражданственности и патриотизма, своего отношения к внутренней и внешней политике Российской Федерации, к проведению политики «сдерживания» в нашей стране;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познавательные и практические задачи, отражающие процессы, явления и события политической жизни Российской Федерации, в международных отношениях;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систематизировать и конкретизировать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информацию о политической жизни в стране, в субъектах Российской Федерации, о деятельности высших органов государственной власти, об основных направлениях внутренней и внешней политики, о усилиях нашего государства в регионе с экстремизмом и международным терроризмом;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овладевать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смысловым чтением текстов ведической тематики: собрать общественную концепцию об основном конституционном устройстве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конституций Российской Федерации, других нормативных правовых актов и из предложенных учителем источников и научных материалов, составляют на их основе план, преобразовывать текстовую информацию в таблицу, схему;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искать и извлекать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информацию об основных направлениях внутренней и внешней политики Российской Федерации, высших органов государственной власти, о статусе субъектов Федерации, в которых проживают обучающиеся: выявлять соответствующие факты из государственных СМИ с соблюдением правил информационной безопасности при работе в Интернете;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обобщать, систематизировать и конкретизировать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информацию об основных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ее с национальными принципами политики, формулировать выводы, подкрепляя их аргументами;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собственные действия и поведение других людей в гражданско-правовой сфере с позиции стран мира в нашем обществе, критика норм российского права, выражать свою точку зрения, присутствовать на вопросах, участвовать в обсуждении;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полученные знания о государстве Российской Федерации в практической учебной деятельности (выполнять проблемные задания, концептуальные и групповые проекты), в повседневной жизни для осознанного выполнения судебных обязанностей; публичное выступление результатов своей деятельности (в рамках изученного материала, проведения проектной деятельности) в соответствии с темой и режимом общения, особенностями регламента и регламентом;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самостоятельно заполнить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форму (в том числе электронную) и составить простейший документ при использовании портала государственных услуг;</w:t>
      </w:r>
    </w:p>
    <w:p w:rsidR="001D4732" w:rsidRPr="001D4732" w:rsidRDefault="001D4732" w:rsidP="001D4732">
      <w:pPr>
        <w:numPr>
          <w:ilvl w:val="0"/>
          <w:numId w:val="3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изучать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совместную деятельность, включая взаимодействие с людьми другой культуры, национальные и религиозные ценности на основе стран современных стран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системе социальных отношений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осваивать и применять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 социальном уровне общества, социальных обществах и группах; социальных статусах, ролях, социализации личности; важность семьи как базового института; об этносе и нациях, этнических многообразиях современного человечества, диалоге культуры, отклоняющемся поведении и здоровом образе жизни;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охарактеризовать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функции семьи в обществе; основы социальной политики Российского государства;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примеры различных социальных статусов, социальных ролей, социальной политики Российского государства;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классифицировать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социальные общности и группы;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виды социальной мобильности;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поддерживать и объяснять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принципы существования разных социальных групп; социальные интерпретации и выводы;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полученные знания для осмысления личного исторического опыта при исполнении типичных для несовершеннолетних социальных ролей; аргументированные объяснения социальных и общественных инноваций здорового образа жизни, опасности наркомании и алкоголизма для человека и общества;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опорой на общественные знания, факты наблюдения за жизнью и личный социальный опыт своего отношения к разным этносам;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познавательные и практические задачи, отражая типичные социальные взаимодействия; направленные на распознавание отклоняющегося поведения и его видов;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изучать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смысловое чтение текстов и составлять на основе плана учебных текстов (в том числе отражающий изучаемый материал о социализации личности);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извлекать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информацию из адаптированных источников, публикаций СМИ и Интернета о межнациональных отношениях, об историческом единстве народов России; преобразовывать информацию из текста в модели (таблицу, диаграмму, диаграмму) и из предложенных моделей в текст;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анализировать, обобщать, систематизировать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текстовую и статистическую информацию из адаптированных источников, научных материалов и публикаций об отклоняющемся в СМИ поведении, его причинах и негативных последствиях; о выполнении членов семьи своей социальной роли; социальные конфликты; оценить современную экономическую экономию;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оценивать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собственные поступки и поведение, демонстрирующее отношение к другим национальностям; осознавать неприемлемость антиобщественного поведения;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знания, полученные в практической деятельности, для выстраивания собственной политики с позиции здорового образа жизни;</w:t>
      </w:r>
    </w:p>
    <w:p w:rsidR="001D4732" w:rsidRPr="001D4732" w:rsidRDefault="001D4732" w:rsidP="001D4732">
      <w:pPr>
        <w:numPr>
          <w:ilvl w:val="0"/>
          <w:numId w:val="4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изучить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совместную деятельность с людьми других национальных и религиозных предметов на основе веротерпимости и взаимопонимания между людьми разных культур.</w:t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1D4732" w:rsidRPr="001D4732" w:rsidRDefault="001D4732" w:rsidP="001D473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Человек в современном изменяющемся мире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осваивать и применять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 об информационном обществе, глобализации, решении проблем;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характеризовать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сущность информационного общества; здоровый образ жизни; глобализацию как грядущий общемировой интеграционный процесс;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приводить к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рассмотрению проблем и пути возможного их решения; участие молодёжи в сознании жизни; профессиональное образование, обеспечивающее возможности профессионального выбора и карьерного роста;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сравнить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требования к современным профессиям;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сохранять и объяснять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причины и последствия глобализации;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использовать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знания, полученные в современном обществе, для решения познавательных задач и анализа ситуаций, включающие объяснения (устное и письменное) важности здорового образа жизни, связи здоровья и спорта в жизни человека;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определять и аргументировать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опорой на общественные знания, факты наблюдения за жизнью и личный опыт своего отношения к современным формам общения; к здоровому образу жизни;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решить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рамках изученного материала познавательные и практические задачи, связанные с волонтёрским движением; отражающие особенности общения в виртуальном пространстве;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изучать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смысловое чтение текстов (научно-популярных, публицистических и др.) по проблемам современного общества, глобализации; непрерывное образование; выбор профессии;</w:t>
      </w:r>
    </w:p>
    <w:p w:rsidR="001D4732" w:rsidRPr="001D4732" w:rsidRDefault="001D4732" w:rsidP="001D4732">
      <w:pPr>
        <w:numPr>
          <w:ilvl w:val="0"/>
          <w:numId w:val="5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изучить</w:t>
      </w: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поиск и извлечение социальной информации (текстовой, графической, аудиовизуальной) из различных источников глобализации и ее последствий; о роли непрерывного образования в современном обществе.</w:t>
      </w:r>
    </w:p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>
      <w:pPr>
        <w:sectPr w:rsidR="001D47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D4732" w:rsidRPr="001D4732" w:rsidRDefault="001D4732" w:rsidP="001D473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D4732">
        <w:rPr>
          <w:rFonts w:ascii="Arial" w:eastAsia="Times New Roman" w:hAnsi="Arial" w:cs="Arial"/>
          <w:b/>
          <w:bCs/>
          <w:caps/>
          <w:sz w:val="24"/>
          <w:szCs w:val="24"/>
          <w:lang w:eastAsia="ru-RU"/>
        </w:rPr>
        <w:lastRenderedPageBreak/>
        <w:t>9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"/>
        <w:gridCol w:w="6511"/>
        <w:gridCol w:w="598"/>
        <w:gridCol w:w="1716"/>
        <w:gridCol w:w="1766"/>
        <w:gridCol w:w="4012"/>
      </w:tblGrid>
      <w:tr w:rsidR="001D4732" w:rsidRPr="001D4732" w:rsidTr="001D4732">
        <w:trPr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Название разделов и тем программы</w:t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Электронные (цифровые) образовательные ресурсы</w:t>
            </w:r>
          </w:p>
        </w:tc>
      </w:tr>
      <w:tr w:rsidR="001D4732" w:rsidRPr="001D4732" w:rsidTr="001D4732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6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Человек в политической зависимости</w:t>
            </w: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Политика и политическая власть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Участие граждан в политике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6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Гражданин и государство</w:t>
            </w: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Основы конституционного строя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Высшие органы публичной власти в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6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Человек в социальной системе отношений</w:t>
            </w: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Социальные общности и группы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Статусы и ролики. Социализация личности. Семья и ее функции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3.3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Этносы и нации в современном обществе. Социальная политика Российского государства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3.4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Отклоняющееся поведение и здоровый образ жизни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gridSpan w:val="3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Человек в современном изменяющемся мире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Проекты защиты, итоговое повторение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https://m.edsoo.ru/7f41b414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Pr="001D4732" w:rsidRDefault="001D4732" w:rsidP="001D4732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1D4732">
        <w:rPr>
          <w:rFonts w:ascii="Arial" w:eastAsia="Times New Roman" w:hAnsi="Arial" w:cs="Arial"/>
          <w:b/>
          <w:bCs/>
          <w:caps/>
          <w:sz w:val="24"/>
          <w:szCs w:val="24"/>
          <w:lang w:eastAsia="ru-RU"/>
        </w:rPr>
        <w:lastRenderedPageBreak/>
        <w:t>9 КЛАСС</w:t>
      </w:r>
    </w:p>
    <w:tbl>
      <w:tblPr>
        <w:tblW w:w="15137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6031"/>
        <w:gridCol w:w="598"/>
        <w:gridCol w:w="1607"/>
        <w:gridCol w:w="1657"/>
        <w:gridCol w:w="1119"/>
        <w:gridCol w:w="3630"/>
      </w:tblGrid>
      <w:tr w:rsidR="001D4732" w:rsidRPr="001D4732" w:rsidTr="001D4732">
        <w:trPr>
          <w:tblHeader/>
          <w:tblCellSpacing w:w="15" w:type="dxa"/>
        </w:trPr>
        <w:tc>
          <w:tcPr>
            <w:tcW w:w="0" w:type="auto"/>
            <w:vMerge w:val="restart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Электронные цифровые образовательные ресурсы</w:t>
            </w:r>
          </w:p>
        </w:tc>
      </w:tr>
      <w:tr w:rsidR="001D4732" w:rsidRPr="001D4732" w:rsidTr="001D4732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Контрольные работы</w:t>
            </w:r>
          </w:p>
        </w:tc>
        <w:tc>
          <w:tcPr>
            <w:tcW w:w="0" w:type="auto"/>
            <w:shd w:val="clear" w:color="auto" w:fill="FFFFFF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Политика и политическая власть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Государство — политическая организация общества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https://m.edsoo.ru/f5ec4652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Политические режимы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https://m.edsoo.ru/f5ec47ec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Формы участия. Выборы, референдум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https://m.edsoo.ru/f5ec4aee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Политические партии, их роль в демократическом обществе. Общественно-политическая организация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https://m.edsoo.ru/f5ec4c9c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Повторно-обобщающий урок по теме "Человек в политической зависимости"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https://m.edsoo.ru/f5ec4e68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Основы конституционного строя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https://m.edsoo.ru/f5ec53c2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Основы конституционного строя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Высшие органы публичной власти в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https://m.edsoo.ru/f5ec575a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Высшие органы публичной власти в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https://m.edsoo.ru/f5ec591c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https://m.edsoo.ru/f5ec5ae8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Местное самоуправление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https://m.edsoo.ru/f5ec5dcc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Конституционный статус гражданина Российской Федерации. Гражданство Российской Федерации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https://m.edsoo.ru/f5ec5f7a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14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Повторно-</w:t>
            </w:r>
            <w:proofErr w:type="spellStart"/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обощающий</w:t>
            </w:r>
            <w:proofErr w:type="spellEnd"/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 урок по теме «Гражданин и государство»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https://m.edsoo.ru/f5ec6150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Социальная структура общества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https://m.edsoo.ru/f5ec64de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Социальная мобильность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https://m.edsoo.ru/f5ec66a0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Социальный статус человека в обществе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https://m.edsoo.ru/f5ec6a4c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Социальные роли. Ролевой набор подростка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https://m.edsoo.ru/f5ec6c40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Социализация личности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https://m.edsoo.ru/f5ec6e0c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Семья и ее функции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https://m.edsoo.ru/f5ec6fce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Этнос и нация. Россия-многонациональное государство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https://m.edsoo.ru/f5ec7190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Этнос и нация. Россия-многонациональное государство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https://m.edsoo.ru/f5ec746a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Социальная политика Российского государства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https://m.edsoo.ru/f5ec55a2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Отклоняющееся поведение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https://m.edsoo.ru/f5ec765e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Повторно-обобщающий урок по теме «Человек в системе социальных отношений»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https://m.edsoo.ru/f5ec7a0a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Информационное общество. Сущность глобализации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https://m.edsoo.ru/f5ec96de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lastRenderedPageBreak/>
              <w:t>27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Сущность глобализации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https://m.edsoo.ru/f5ec98b4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Молодёжь — активный участник общественной жизни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https://m.edsoo.ru/f5ec9a58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Профессии настоящего и будущего. Здоровый образ жизни. Мода и спорт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https://m.edsoo.ru/f5ec9be8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https://m.edsoo.ru/f5ec9e54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Проекты защиты, итоговое повторение по теме "Человек в политической связи"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https://m.edsoo.ru/f5ec9fc6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Проекты защиты, итоговое повторение по теме "Гражданин и государство"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https://m.edsoo.ru/f5eca1ec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https://m.edsoo.ru/f5eca3d6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Защита проектов, итоговое повторение по теме "Человек в современном меняющемся мире"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1D4732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https://m.edsoo.ru/f5eca552</w:t>
              </w:r>
            </w:hyperlink>
          </w:p>
        </w:tc>
      </w:tr>
      <w:tr w:rsidR="001D4732" w:rsidRPr="001D4732" w:rsidTr="001D4732">
        <w:trPr>
          <w:tblCellSpacing w:w="15" w:type="dxa"/>
        </w:trPr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1D4732"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1D4732" w:rsidRPr="001D4732" w:rsidRDefault="001D4732" w:rsidP="001D4732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/>
    <w:p w:rsidR="001D4732" w:rsidRDefault="001D4732">
      <w:pPr>
        <w:sectPr w:rsidR="001D4732" w:rsidSect="001D47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4732" w:rsidRPr="001D4732" w:rsidRDefault="001D4732" w:rsidP="001D473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УЧЕБНО-МЕТОДИЧЕСКОЕ ОБЕСПЕЧЕНИЕ ОБРАЗОВАТЕЛЬНОГО ПРОЦЕССА</w:t>
      </w:r>
    </w:p>
    <w:p w:rsidR="001D4732" w:rsidRPr="001D4732" w:rsidRDefault="001D4732" w:rsidP="001D4732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1D4732" w:rsidRPr="001D4732" w:rsidRDefault="001D4732" w:rsidP="001D4732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 ‌​</w:t>
      </w:r>
    </w:p>
    <w:p w:rsidR="001D4732" w:rsidRPr="001D4732" w:rsidRDefault="001D4732" w:rsidP="001D4732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 ‌</w:t>
      </w:r>
    </w:p>
    <w:p w:rsidR="001D4732" w:rsidRPr="001D4732" w:rsidRDefault="001D4732" w:rsidP="001D4732">
      <w:pPr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1D4732" w:rsidRPr="001D4732" w:rsidRDefault="001D4732" w:rsidP="001D4732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1D4732" w:rsidRPr="001D4732" w:rsidRDefault="001D4732" w:rsidP="001D4732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 ‌​</w:t>
      </w:r>
    </w:p>
    <w:p w:rsidR="001D4732" w:rsidRPr="001D4732" w:rsidRDefault="001D4732" w:rsidP="001D4732">
      <w:pPr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1D4732" w:rsidRPr="001D4732" w:rsidRDefault="001D4732" w:rsidP="001D4732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1D4732" w:rsidRPr="001D4732" w:rsidRDefault="001D4732" w:rsidP="001D4732">
      <w:pPr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1D473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 ‌​</w:t>
      </w:r>
    </w:p>
    <w:p w:rsidR="001D4732" w:rsidRDefault="001D4732"/>
    <w:sectPr w:rsidR="001D4732" w:rsidSect="001D47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70369"/>
    <w:multiLevelType w:val="multilevel"/>
    <w:tmpl w:val="26E8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D7266F"/>
    <w:multiLevelType w:val="multilevel"/>
    <w:tmpl w:val="47F6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045D1D"/>
    <w:multiLevelType w:val="multilevel"/>
    <w:tmpl w:val="FC80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382A97"/>
    <w:multiLevelType w:val="multilevel"/>
    <w:tmpl w:val="2806D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5C77A1F"/>
    <w:multiLevelType w:val="multilevel"/>
    <w:tmpl w:val="744E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066"/>
    <w:rsid w:val="001D4732"/>
    <w:rsid w:val="002B1D7A"/>
    <w:rsid w:val="00377D5E"/>
    <w:rsid w:val="006113A6"/>
    <w:rsid w:val="00727066"/>
    <w:rsid w:val="009526E1"/>
    <w:rsid w:val="00B6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6DE50C-E27A-411A-8053-192775261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4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4732"/>
    <w:rPr>
      <w:b/>
      <w:bCs/>
    </w:rPr>
  </w:style>
  <w:style w:type="character" w:styleId="a5">
    <w:name w:val="Hyperlink"/>
    <w:basedOn w:val="a0"/>
    <w:uiPriority w:val="99"/>
    <w:semiHidden/>
    <w:unhideWhenUsed/>
    <w:rsid w:val="001D47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5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93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7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5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2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8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5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8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64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7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05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5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08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9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86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4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9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5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61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7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8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3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05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8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8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9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01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5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1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3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3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7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07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5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73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5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6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36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5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8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5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80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7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77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2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62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2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2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8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2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68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26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5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8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42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0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3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1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9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0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74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7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4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1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1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94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97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1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7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26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7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72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86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7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19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5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4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3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8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7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0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94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5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1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8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46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70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21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2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8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2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8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3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0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0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414" TargetMode="External"/><Relationship Id="rId18" Type="http://schemas.openxmlformats.org/officeDocument/2006/relationships/hyperlink" Target="https://m.edsoo.ru/7f41b414" TargetMode="External"/><Relationship Id="rId26" Type="http://schemas.openxmlformats.org/officeDocument/2006/relationships/hyperlink" Target="https://m.edsoo.ru/f5ec591c" TargetMode="External"/><Relationship Id="rId39" Type="http://schemas.openxmlformats.org/officeDocument/2006/relationships/hyperlink" Target="https://m.edsoo.ru/f5ec55a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5ec4aee" TargetMode="External"/><Relationship Id="rId34" Type="http://schemas.openxmlformats.org/officeDocument/2006/relationships/hyperlink" Target="https://m.edsoo.ru/f5ec6c40" TargetMode="External"/><Relationship Id="rId42" Type="http://schemas.openxmlformats.org/officeDocument/2006/relationships/hyperlink" Target="https://m.edsoo.ru/f5ec96de" TargetMode="External"/><Relationship Id="rId47" Type="http://schemas.openxmlformats.org/officeDocument/2006/relationships/hyperlink" Target="https://m.edsoo.ru/f5ec9fc6" TargetMode="External"/><Relationship Id="rId50" Type="http://schemas.openxmlformats.org/officeDocument/2006/relationships/hyperlink" Target="https://m.edsoo.ru/f5eca552" TargetMode="External"/><Relationship Id="rId7" Type="http://schemas.openxmlformats.org/officeDocument/2006/relationships/hyperlink" Target="https://m.edsoo.ru/7f41b414" TargetMode="External"/><Relationship Id="rId12" Type="http://schemas.openxmlformats.org/officeDocument/2006/relationships/hyperlink" Target="https://m.edsoo.ru/7f41b414" TargetMode="External"/><Relationship Id="rId17" Type="http://schemas.openxmlformats.org/officeDocument/2006/relationships/hyperlink" Target="https://m.edsoo.ru/7f41b414" TargetMode="External"/><Relationship Id="rId25" Type="http://schemas.openxmlformats.org/officeDocument/2006/relationships/hyperlink" Target="https://m.edsoo.ru/f5ec575a" TargetMode="External"/><Relationship Id="rId33" Type="http://schemas.openxmlformats.org/officeDocument/2006/relationships/hyperlink" Target="https://m.edsoo.ru/f5ec6a4c" TargetMode="External"/><Relationship Id="rId38" Type="http://schemas.openxmlformats.org/officeDocument/2006/relationships/hyperlink" Target="https://m.edsoo.ru/f5ec746a" TargetMode="External"/><Relationship Id="rId46" Type="http://schemas.openxmlformats.org/officeDocument/2006/relationships/hyperlink" Target="https://m.edsoo.ru/f5ec9e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b414" TargetMode="External"/><Relationship Id="rId20" Type="http://schemas.openxmlformats.org/officeDocument/2006/relationships/hyperlink" Target="https://m.edsoo.ru/f5ec47ec" TargetMode="External"/><Relationship Id="rId29" Type="http://schemas.openxmlformats.org/officeDocument/2006/relationships/hyperlink" Target="https://m.edsoo.ru/f5ec5f7a" TargetMode="External"/><Relationship Id="rId41" Type="http://schemas.openxmlformats.org/officeDocument/2006/relationships/hyperlink" Target="https://m.edsoo.ru/f5ec7a0a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.edsoo.ru/7f41b414" TargetMode="External"/><Relationship Id="rId24" Type="http://schemas.openxmlformats.org/officeDocument/2006/relationships/hyperlink" Target="https://m.edsoo.ru/f5ec53c2" TargetMode="External"/><Relationship Id="rId32" Type="http://schemas.openxmlformats.org/officeDocument/2006/relationships/hyperlink" Target="https://m.edsoo.ru/f5ec66a0" TargetMode="External"/><Relationship Id="rId37" Type="http://schemas.openxmlformats.org/officeDocument/2006/relationships/hyperlink" Target="https://m.edsoo.ru/f5ec7190" TargetMode="External"/><Relationship Id="rId40" Type="http://schemas.openxmlformats.org/officeDocument/2006/relationships/hyperlink" Target="https://m.edsoo.ru/f5ec765e" TargetMode="External"/><Relationship Id="rId45" Type="http://schemas.openxmlformats.org/officeDocument/2006/relationships/hyperlink" Target="https://m.edsoo.ru/f5ec9be8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b414" TargetMode="External"/><Relationship Id="rId23" Type="http://schemas.openxmlformats.org/officeDocument/2006/relationships/hyperlink" Target="https://m.edsoo.ru/f5ec4e68" TargetMode="External"/><Relationship Id="rId28" Type="http://schemas.openxmlformats.org/officeDocument/2006/relationships/hyperlink" Target="https://m.edsoo.ru/f5ec5dcc" TargetMode="External"/><Relationship Id="rId36" Type="http://schemas.openxmlformats.org/officeDocument/2006/relationships/hyperlink" Target="https://m.edsoo.ru/f5ec6fce" TargetMode="External"/><Relationship Id="rId49" Type="http://schemas.openxmlformats.org/officeDocument/2006/relationships/hyperlink" Target="https://m.edsoo.ru/f5eca3d6" TargetMode="External"/><Relationship Id="rId10" Type="http://schemas.openxmlformats.org/officeDocument/2006/relationships/hyperlink" Target="https://m.edsoo.ru/7f41b414" TargetMode="External"/><Relationship Id="rId19" Type="http://schemas.openxmlformats.org/officeDocument/2006/relationships/hyperlink" Target="https://m.edsoo.ru/f5ec4652" TargetMode="External"/><Relationship Id="rId31" Type="http://schemas.openxmlformats.org/officeDocument/2006/relationships/hyperlink" Target="https://m.edsoo.ru/f5ec64de" TargetMode="External"/><Relationship Id="rId44" Type="http://schemas.openxmlformats.org/officeDocument/2006/relationships/hyperlink" Target="https://m.edsoo.ru/f5ec9a58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b414" TargetMode="External"/><Relationship Id="rId14" Type="http://schemas.openxmlformats.org/officeDocument/2006/relationships/hyperlink" Target="https://m.edsoo.ru/7f41b414" TargetMode="External"/><Relationship Id="rId22" Type="http://schemas.openxmlformats.org/officeDocument/2006/relationships/hyperlink" Target="https://m.edsoo.ru/f5ec4c9c" TargetMode="External"/><Relationship Id="rId27" Type="http://schemas.openxmlformats.org/officeDocument/2006/relationships/hyperlink" Target="https://m.edsoo.ru/f5ec5ae8" TargetMode="External"/><Relationship Id="rId30" Type="http://schemas.openxmlformats.org/officeDocument/2006/relationships/hyperlink" Target="https://m.edsoo.ru/f5ec6150" TargetMode="External"/><Relationship Id="rId35" Type="http://schemas.openxmlformats.org/officeDocument/2006/relationships/hyperlink" Target="https://m.edsoo.ru/f5ec6e0c" TargetMode="External"/><Relationship Id="rId43" Type="http://schemas.openxmlformats.org/officeDocument/2006/relationships/hyperlink" Target="https://m.edsoo.ru/f5ec98b4" TargetMode="External"/><Relationship Id="rId48" Type="http://schemas.openxmlformats.org/officeDocument/2006/relationships/hyperlink" Target="https://m.edsoo.ru/f5eca1ec" TargetMode="External"/><Relationship Id="rId8" Type="http://schemas.openxmlformats.org/officeDocument/2006/relationships/hyperlink" Target="https://m.edsoo.ru/7f41b414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6471</Words>
  <Characters>36885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IRINA</cp:lastModifiedBy>
  <cp:revision>2</cp:revision>
  <dcterms:created xsi:type="dcterms:W3CDTF">2024-10-26T04:58:00Z</dcterms:created>
  <dcterms:modified xsi:type="dcterms:W3CDTF">2024-10-26T04:58:00Z</dcterms:modified>
</cp:coreProperties>
</file>