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67808" w14:textId="77777777" w:rsidR="008973CC" w:rsidRPr="00656898" w:rsidRDefault="00137B8D">
      <w:pPr>
        <w:spacing w:after="0" w:line="408" w:lineRule="auto"/>
        <w:ind w:left="120"/>
        <w:jc w:val="center"/>
        <w:rPr>
          <w:lang w:val="ru-RU"/>
        </w:rPr>
      </w:pPr>
      <w:bookmarkStart w:id="0" w:name="block-29600661"/>
      <w:r w:rsidRPr="00656898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14:paraId="3CE7B647" w14:textId="77777777" w:rsidR="008973CC" w:rsidRPr="00656898" w:rsidRDefault="00137B8D">
      <w:pPr>
        <w:spacing w:after="0" w:line="408" w:lineRule="auto"/>
        <w:ind w:left="120"/>
        <w:jc w:val="center"/>
        <w:rPr>
          <w:lang w:val="ru-RU"/>
        </w:rPr>
      </w:pPr>
      <w:bookmarkStart w:id="1" w:name="4a322752-fcaf-4427-b9e0-cccde52766b4"/>
      <w:r w:rsidRPr="00656898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Республики Бурятия</w:t>
      </w:r>
      <w:bookmarkEnd w:id="1"/>
      <w:r w:rsidRPr="0065689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2048A6CC" w14:textId="77777777" w:rsidR="008973CC" w:rsidRPr="00656898" w:rsidRDefault="00137B8D">
      <w:pPr>
        <w:spacing w:after="0" w:line="408" w:lineRule="auto"/>
        <w:ind w:left="120"/>
        <w:jc w:val="center"/>
        <w:rPr>
          <w:lang w:val="ru-RU"/>
        </w:rPr>
      </w:pPr>
      <w:bookmarkStart w:id="2" w:name="822f47c8-4479-4ad4-bf35-6b6cd8b824a8"/>
      <w:r w:rsidRPr="00656898">
        <w:rPr>
          <w:rFonts w:ascii="Times New Roman" w:hAnsi="Times New Roman"/>
          <w:b/>
          <w:color w:val="000000"/>
          <w:sz w:val="28"/>
          <w:lang w:val="ru-RU"/>
        </w:rPr>
        <w:t>Комитет по образованию Администрации города Улан-Удэ</w:t>
      </w:r>
      <w:bookmarkEnd w:id="2"/>
    </w:p>
    <w:p w14:paraId="7B1F83F9" w14:textId="524FD154" w:rsidR="008973CC" w:rsidRPr="00656898" w:rsidRDefault="00137B8D" w:rsidP="00656898">
      <w:pPr>
        <w:spacing w:after="0" w:line="408" w:lineRule="auto"/>
        <w:ind w:left="120"/>
        <w:jc w:val="center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 xml:space="preserve">МАОУ "СОШ №63 </w:t>
      </w:r>
      <w:proofErr w:type="spellStart"/>
      <w:r w:rsidRPr="00656898">
        <w:rPr>
          <w:rFonts w:ascii="Times New Roman" w:hAnsi="Times New Roman"/>
          <w:b/>
          <w:color w:val="000000"/>
          <w:sz w:val="28"/>
          <w:lang w:val="ru-RU"/>
        </w:rPr>
        <w:t>г.Улан</w:t>
      </w:r>
      <w:proofErr w:type="spellEnd"/>
      <w:r w:rsidRPr="00656898">
        <w:rPr>
          <w:rFonts w:ascii="Times New Roman" w:hAnsi="Times New Roman"/>
          <w:b/>
          <w:color w:val="000000"/>
          <w:sz w:val="28"/>
          <w:lang w:val="ru-RU"/>
        </w:rPr>
        <w:t>-Удэ</w:t>
      </w:r>
      <w:r w:rsidRPr="00656898">
        <w:rPr>
          <w:rFonts w:ascii="Times New Roman" w:hAnsi="Times New Roman"/>
          <w:b/>
          <w:color w:val="000000"/>
          <w:sz w:val="28"/>
          <w:lang w:val="ru-RU"/>
        </w:rPr>
        <w:t>"</w:t>
      </w:r>
    </w:p>
    <w:p w14:paraId="0316E5F1" w14:textId="77777777" w:rsidR="008973CC" w:rsidRPr="00656898" w:rsidRDefault="008973CC">
      <w:pPr>
        <w:spacing w:after="0"/>
        <w:ind w:left="120"/>
        <w:rPr>
          <w:lang w:val="ru-RU"/>
        </w:rPr>
      </w:pPr>
    </w:p>
    <w:p w14:paraId="207FF30B" w14:textId="47A9B5CD" w:rsidR="008973CC" w:rsidRPr="00656898" w:rsidRDefault="00656898">
      <w:pPr>
        <w:spacing w:after="0"/>
        <w:ind w:left="120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54B066DE" wp14:editId="62C247F8">
            <wp:extent cx="5940425" cy="25025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75F9C" w14:textId="77777777" w:rsidR="008973CC" w:rsidRPr="00656898" w:rsidRDefault="008973CC">
      <w:pPr>
        <w:spacing w:after="0"/>
        <w:ind w:left="120"/>
        <w:rPr>
          <w:lang w:val="ru-RU"/>
        </w:rPr>
      </w:pPr>
    </w:p>
    <w:p w14:paraId="4CABDEF9" w14:textId="77777777" w:rsidR="008973CC" w:rsidRPr="00656898" w:rsidRDefault="008973CC" w:rsidP="00656898">
      <w:pPr>
        <w:spacing w:after="0"/>
        <w:rPr>
          <w:lang w:val="ru-RU"/>
        </w:rPr>
      </w:pPr>
    </w:p>
    <w:p w14:paraId="7895E13A" w14:textId="77777777" w:rsidR="008973CC" w:rsidRPr="00656898" w:rsidRDefault="00137B8D">
      <w:pPr>
        <w:spacing w:after="0" w:line="408" w:lineRule="auto"/>
        <w:ind w:left="120"/>
        <w:jc w:val="center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28EE680E" w14:textId="77777777" w:rsidR="008973CC" w:rsidRPr="00656898" w:rsidRDefault="00137B8D">
      <w:pPr>
        <w:spacing w:after="0" w:line="408" w:lineRule="auto"/>
        <w:ind w:left="120"/>
        <w:jc w:val="center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 3909577)</w:t>
      </w:r>
    </w:p>
    <w:p w14:paraId="5D1AAFD6" w14:textId="77777777" w:rsidR="008973CC" w:rsidRPr="00656898" w:rsidRDefault="008973CC">
      <w:pPr>
        <w:spacing w:after="0"/>
        <w:ind w:left="120"/>
        <w:jc w:val="center"/>
        <w:rPr>
          <w:lang w:val="ru-RU"/>
        </w:rPr>
      </w:pPr>
    </w:p>
    <w:p w14:paraId="63D87AE8" w14:textId="77777777" w:rsidR="008973CC" w:rsidRPr="00656898" w:rsidRDefault="00137B8D">
      <w:pPr>
        <w:spacing w:after="0" w:line="408" w:lineRule="auto"/>
        <w:ind w:left="120"/>
        <w:jc w:val="center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учебного предмета «Биология. Базовый уровень»</w:t>
      </w:r>
    </w:p>
    <w:p w14:paraId="02F01224" w14:textId="77777777" w:rsidR="008973CC" w:rsidRPr="00656898" w:rsidRDefault="00137B8D">
      <w:pPr>
        <w:spacing w:after="0" w:line="408" w:lineRule="auto"/>
        <w:ind w:left="120"/>
        <w:jc w:val="center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 xml:space="preserve">для обучающихся 10 – 11 классов </w:t>
      </w:r>
    </w:p>
    <w:p w14:paraId="4EF4AC38" w14:textId="77777777" w:rsidR="008973CC" w:rsidRPr="00656898" w:rsidRDefault="008973CC">
      <w:pPr>
        <w:spacing w:after="0"/>
        <w:ind w:left="120"/>
        <w:jc w:val="center"/>
        <w:rPr>
          <w:lang w:val="ru-RU"/>
        </w:rPr>
      </w:pPr>
    </w:p>
    <w:p w14:paraId="1B7FC294" w14:textId="77777777" w:rsidR="008973CC" w:rsidRPr="00656898" w:rsidRDefault="008973CC">
      <w:pPr>
        <w:spacing w:after="0"/>
        <w:ind w:left="120"/>
        <w:jc w:val="center"/>
        <w:rPr>
          <w:lang w:val="ru-RU"/>
        </w:rPr>
      </w:pPr>
    </w:p>
    <w:p w14:paraId="0F587745" w14:textId="77777777" w:rsidR="008973CC" w:rsidRPr="00656898" w:rsidRDefault="008973CC">
      <w:pPr>
        <w:spacing w:after="0"/>
        <w:ind w:left="120"/>
        <w:jc w:val="center"/>
        <w:rPr>
          <w:lang w:val="ru-RU"/>
        </w:rPr>
      </w:pPr>
    </w:p>
    <w:p w14:paraId="4FE43AD4" w14:textId="77777777" w:rsidR="008973CC" w:rsidRPr="00656898" w:rsidRDefault="008973CC">
      <w:pPr>
        <w:spacing w:after="0"/>
        <w:ind w:left="120"/>
        <w:jc w:val="center"/>
        <w:rPr>
          <w:lang w:val="ru-RU"/>
        </w:rPr>
      </w:pPr>
    </w:p>
    <w:p w14:paraId="01B1A9AA" w14:textId="77777777" w:rsidR="008973CC" w:rsidRPr="00656898" w:rsidRDefault="008973CC">
      <w:pPr>
        <w:spacing w:after="0"/>
        <w:ind w:left="120"/>
        <w:jc w:val="center"/>
        <w:rPr>
          <w:lang w:val="ru-RU"/>
        </w:rPr>
      </w:pPr>
    </w:p>
    <w:p w14:paraId="17C69FA6" w14:textId="77777777" w:rsidR="008973CC" w:rsidRPr="00656898" w:rsidRDefault="008973CC">
      <w:pPr>
        <w:spacing w:after="0"/>
        <w:ind w:left="120"/>
        <w:jc w:val="center"/>
        <w:rPr>
          <w:lang w:val="ru-RU"/>
        </w:rPr>
      </w:pPr>
    </w:p>
    <w:p w14:paraId="39E76253" w14:textId="77777777" w:rsidR="008973CC" w:rsidRPr="00656898" w:rsidRDefault="008973CC">
      <w:pPr>
        <w:spacing w:after="0"/>
        <w:ind w:left="120"/>
        <w:jc w:val="center"/>
        <w:rPr>
          <w:lang w:val="ru-RU"/>
        </w:rPr>
      </w:pPr>
    </w:p>
    <w:p w14:paraId="7CB3CB69" w14:textId="77777777" w:rsidR="008973CC" w:rsidRPr="00656898" w:rsidRDefault="008973CC">
      <w:pPr>
        <w:spacing w:after="0"/>
        <w:ind w:left="120"/>
        <w:jc w:val="center"/>
        <w:rPr>
          <w:lang w:val="ru-RU"/>
        </w:rPr>
      </w:pPr>
    </w:p>
    <w:p w14:paraId="188F835E" w14:textId="77777777" w:rsidR="008973CC" w:rsidRPr="00656898" w:rsidRDefault="008973CC">
      <w:pPr>
        <w:spacing w:after="0"/>
        <w:ind w:left="120"/>
        <w:jc w:val="center"/>
        <w:rPr>
          <w:lang w:val="ru-RU"/>
        </w:rPr>
      </w:pPr>
    </w:p>
    <w:p w14:paraId="54AF6951" w14:textId="77777777" w:rsidR="008973CC" w:rsidRPr="00656898" w:rsidRDefault="008973CC">
      <w:pPr>
        <w:spacing w:after="0"/>
        <w:ind w:left="120"/>
        <w:jc w:val="center"/>
        <w:rPr>
          <w:lang w:val="ru-RU"/>
        </w:rPr>
      </w:pPr>
    </w:p>
    <w:p w14:paraId="68681CCB" w14:textId="77777777" w:rsidR="008973CC" w:rsidRPr="00656898" w:rsidRDefault="008973CC">
      <w:pPr>
        <w:spacing w:after="0"/>
        <w:ind w:left="120"/>
        <w:jc w:val="center"/>
        <w:rPr>
          <w:lang w:val="ru-RU"/>
        </w:rPr>
      </w:pPr>
    </w:p>
    <w:p w14:paraId="7D2585D0" w14:textId="77777777" w:rsidR="008973CC" w:rsidRPr="00656898" w:rsidRDefault="008973CC">
      <w:pPr>
        <w:spacing w:after="0"/>
        <w:ind w:left="120"/>
        <w:jc w:val="center"/>
        <w:rPr>
          <w:lang w:val="ru-RU"/>
        </w:rPr>
      </w:pPr>
    </w:p>
    <w:p w14:paraId="238B7640" w14:textId="77777777" w:rsidR="008973CC" w:rsidRPr="00656898" w:rsidRDefault="00137B8D">
      <w:pPr>
        <w:spacing w:after="0"/>
        <w:ind w:left="120"/>
        <w:jc w:val="center"/>
        <w:rPr>
          <w:lang w:val="ru-RU"/>
        </w:rPr>
      </w:pPr>
      <w:bookmarkStart w:id="3" w:name="83ace5c0-f913-49d8-975d-9ddb35d71a16"/>
      <w:proofErr w:type="spellStart"/>
      <w:r w:rsidRPr="00656898">
        <w:rPr>
          <w:rFonts w:ascii="Times New Roman" w:hAnsi="Times New Roman"/>
          <w:b/>
          <w:color w:val="000000"/>
          <w:sz w:val="28"/>
          <w:lang w:val="ru-RU"/>
        </w:rPr>
        <w:t>г.Улан</w:t>
      </w:r>
      <w:proofErr w:type="spellEnd"/>
      <w:r w:rsidRPr="00656898">
        <w:rPr>
          <w:rFonts w:ascii="Times New Roman" w:hAnsi="Times New Roman"/>
          <w:b/>
          <w:color w:val="000000"/>
          <w:sz w:val="28"/>
          <w:lang w:val="ru-RU"/>
        </w:rPr>
        <w:t>-Удэ</w:t>
      </w:r>
      <w:bookmarkEnd w:id="3"/>
      <w:r w:rsidRPr="0065689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42db4f7f-2e59-42a2-8842-975d7f5699d1"/>
      <w:r w:rsidRPr="00656898">
        <w:rPr>
          <w:rFonts w:ascii="Times New Roman" w:hAnsi="Times New Roman"/>
          <w:b/>
          <w:color w:val="000000"/>
          <w:sz w:val="28"/>
          <w:lang w:val="ru-RU"/>
        </w:rPr>
        <w:t>2024г.</w:t>
      </w:r>
      <w:bookmarkEnd w:id="4"/>
    </w:p>
    <w:p w14:paraId="38442821" w14:textId="77777777" w:rsidR="008973CC" w:rsidRPr="00656898" w:rsidRDefault="008973CC">
      <w:pPr>
        <w:spacing w:after="0"/>
        <w:ind w:left="120"/>
        <w:rPr>
          <w:lang w:val="ru-RU"/>
        </w:rPr>
      </w:pPr>
    </w:p>
    <w:p w14:paraId="29C43A47" w14:textId="77777777" w:rsidR="008973CC" w:rsidRPr="00656898" w:rsidRDefault="008973CC">
      <w:pPr>
        <w:rPr>
          <w:lang w:val="ru-RU"/>
        </w:rPr>
        <w:sectPr w:rsidR="008973CC" w:rsidRPr="00656898">
          <w:pgSz w:w="11906" w:h="16383"/>
          <w:pgMar w:top="1134" w:right="850" w:bottom="1134" w:left="1701" w:header="720" w:footer="720" w:gutter="0"/>
          <w:cols w:space="720"/>
        </w:sectPr>
      </w:pPr>
    </w:p>
    <w:p w14:paraId="67FC89C9" w14:textId="77777777" w:rsidR="008973CC" w:rsidRPr="00656898" w:rsidRDefault="00137B8D">
      <w:pPr>
        <w:spacing w:after="0" w:line="264" w:lineRule="auto"/>
        <w:ind w:left="120"/>
        <w:jc w:val="both"/>
        <w:rPr>
          <w:lang w:val="ru-RU"/>
        </w:rPr>
      </w:pPr>
      <w:bookmarkStart w:id="5" w:name="block-29600660"/>
      <w:bookmarkEnd w:id="0"/>
      <w:r w:rsidRPr="0065689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5E3ED59C" w14:textId="77777777" w:rsidR="008973CC" w:rsidRPr="00656898" w:rsidRDefault="008973CC">
      <w:pPr>
        <w:spacing w:after="0" w:line="264" w:lineRule="auto"/>
        <w:ind w:left="120"/>
        <w:jc w:val="both"/>
        <w:rPr>
          <w:lang w:val="ru-RU"/>
        </w:rPr>
      </w:pPr>
    </w:p>
    <w:p w14:paraId="2B95A999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При разработке программы по биологии теоретическую основу для определения подходов к формированию содержания учебного предмета «Биология» составили: концептуальные положения ФГОС СОО о взаимообусловленности ц</w:t>
      </w:r>
      <w:r w:rsidRPr="00656898">
        <w:rPr>
          <w:rFonts w:ascii="Times New Roman" w:hAnsi="Times New Roman"/>
          <w:color w:val="000000"/>
          <w:sz w:val="28"/>
          <w:lang w:val="ru-RU"/>
        </w:rPr>
        <w:t>елей, содержания, результатов обучения и требований к уровню подготовки выпускников, положения об общих целях и принципах, характеризующих современное состояние системы среднего общего образования в Российской Федерации, а также положения о специфике биоло</w:t>
      </w:r>
      <w:r w:rsidRPr="00656898">
        <w:rPr>
          <w:rFonts w:ascii="Times New Roman" w:hAnsi="Times New Roman"/>
          <w:color w:val="000000"/>
          <w:sz w:val="28"/>
          <w:lang w:val="ru-RU"/>
        </w:rPr>
        <w:t>гии, её значении в познании живой природы и обеспечении существования человеческого общества. Согласно названным положениям, определены основные функции программы по биологии и её структура.</w:t>
      </w:r>
    </w:p>
    <w:p w14:paraId="279829F3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 xml:space="preserve">Программа по биологии даёт представление о целях, об общей </w:t>
      </w:r>
      <w:r w:rsidRPr="00656898">
        <w:rPr>
          <w:rFonts w:ascii="Times New Roman" w:hAnsi="Times New Roman"/>
          <w:color w:val="000000"/>
          <w:sz w:val="28"/>
          <w:lang w:val="ru-RU"/>
        </w:rPr>
        <w:t>стратегии обучения, воспитания и развития обучающихся средствами учебного предмета «Биология», определяет обязательное предметное содержание, его структуру, распределение по разделам и темам, рекомендуемую последовательность изучения учебного материала с у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чётом межпредметных и </w:t>
      </w:r>
      <w:proofErr w:type="spellStart"/>
      <w:r w:rsidRPr="00656898">
        <w:rPr>
          <w:rFonts w:ascii="Times New Roman" w:hAnsi="Times New Roman"/>
          <w:color w:val="000000"/>
          <w:sz w:val="28"/>
          <w:lang w:val="ru-RU"/>
        </w:rPr>
        <w:t>внутрипредметных</w:t>
      </w:r>
      <w:proofErr w:type="spellEnd"/>
      <w:r w:rsidRPr="00656898">
        <w:rPr>
          <w:rFonts w:ascii="Times New Roman" w:hAnsi="Times New Roman"/>
          <w:color w:val="000000"/>
          <w:sz w:val="28"/>
          <w:lang w:val="ru-RU"/>
        </w:rPr>
        <w:t xml:space="preserve"> связей, логики образовательного процесса, возрастных особенностей обучающихся.</w:t>
      </w:r>
    </w:p>
    <w:p w14:paraId="138E212D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В программе по биологии также учитываются требования к планируемым личностным, метапредметным и предметным результатам обучения в формиров</w:t>
      </w:r>
      <w:r w:rsidRPr="00656898">
        <w:rPr>
          <w:rFonts w:ascii="Times New Roman" w:hAnsi="Times New Roman"/>
          <w:color w:val="000000"/>
          <w:sz w:val="28"/>
          <w:lang w:val="ru-RU"/>
        </w:rPr>
        <w:t>ании основных видов учебно-познавательной деятельности/учебных действий обучающихся по освоению содержания биологического образования.</w:t>
      </w:r>
    </w:p>
    <w:p w14:paraId="4E9B8347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В программе по биологии (10–11 классы, базовый уровень) реализован принцип преемственности в изучении биологии, благодаря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 чему в ней просматривается направленность на развитие знаний, связанных с формированием естественно-научного мировоззрения, ценностных ориентаций личности, экологического мышления, представлений о здоровом образе жизни и бережным отношением к окружающей п</w:t>
      </w:r>
      <w:r w:rsidRPr="00656898">
        <w:rPr>
          <w:rFonts w:ascii="Times New Roman" w:hAnsi="Times New Roman"/>
          <w:color w:val="000000"/>
          <w:sz w:val="28"/>
          <w:lang w:val="ru-RU"/>
        </w:rPr>
        <w:t>риродной среде. Поэтому наряду с изучением общебиологических теорий,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</w:t>
      </w:r>
      <w:r w:rsidRPr="00656898">
        <w:rPr>
          <w:rFonts w:ascii="Times New Roman" w:hAnsi="Times New Roman"/>
          <w:color w:val="000000"/>
          <w:sz w:val="28"/>
          <w:lang w:val="ru-RU"/>
        </w:rPr>
        <w:t>й жизни для решения прикладных задач, в том числе: профилактики наследственных заболеваний человека, медико-генетического консультирования, обоснования экологически целесообразного поведения в окружающей природной среде, анализа влияния хозяйственной деяте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льности человека на состояние природных и искусственных экосистем. Усиление внимания к прикладной направленности учебного предмета «Биология» продиктовано необходимостью обеспечения </w:t>
      </w:r>
      <w:r w:rsidRPr="00656898">
        <w:rPr>
          <w:rFonts w:ascii="Times New Roman" w:hAnsi="Times New Roman"/>
          <w:color w:val="000000"/>
          <w:sz w:val="28"/>
          <w:lang w:val="ru-RU"/>
        </w:rPr>
        <w:lastRenderedPageBreak/>
        <w:t>условий для решения одной из актуальных задач школьного биологического обр</w:t>
      </w:r>
      <w:r w:rsidRPr="00656898">
        <w:rPr>
          <w:rFonts w:ascii="Times New Roman" w:hAnsi="Times New Roman"/>
          <w:color w:val="000000"/>
          <w:sz w:val="28"/>
          <w:lang w:val="ru-RU"/>
        </w:rPr>
        <w:t>азования, которая предполагает формирование у обучающихся способности адаптироваться к изменениям динамично развивающегося современного мира.</w:t>
      </w:r>
    </w:p>
    <w:p w14:paraId="3F082305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 xml:space="preserve">Биология на уровне среднего общего образования занимает важное место. Она обеспечивает формирование у обучающихся </w:t>
      </w:r>
      <w:r w:rsidRPr="00656898">
        <w:rPr>
          <w:rFonts w:ascii="Times New Roman" w:hAnsi="Times New Roman"/>
          <w:color w:val="000000"/>
          <w:sz w:val="28"/>
          <w:lang w:val="ru-RU"/>
        </w:rPr>
        <w:t>представлений о научной картине мира, расширяет и обобщает знания о живой природе, её отличительных признаках – уровневой организации и эволюции, создаёт условия для: познания законов живой природы, формирования функциональной грамотности, навыков здоровог</w:t>
      </w:r>
      <w:r w:rsidRPr="00656898">
        <w:rPr>
          <w:rFonts w:ascii="Times New Roman" w:hAnsi="Times New Roman"/>
          <w:color w:val="000000"/>
          <w:sz w:val="28"/>
          <w:lang w:val="ru-RU"/>
        </w:rPr>
        <w:t>о и безопасного образа жизни, экологического мышления, ценностного отношения к живой природе и человеку.</w:t>
      </w:r>
    </w:p>
    <w:p w14:paraId="363443B2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Большое значение биология имеет также для решения воспитательных и развивающих задач среднего общего образования, социализации обучающихся. Изучение би</w:t>
      </w:r>
      <w:r w:rsidRPr="00656898">
        <w:rPr>
          <w:rFonts w:ascii="Times New Roman" w:hAnsi="Times New Roman"/>
          <w:color w:val="000000"/>
          <w:sz w:val="28"/>
          <w:lang w:val="ru-RU"/>
        </w:rPr>
        <w:t>ологии обеспечивает условия для формирования интеллектуальных, коммуникационных и информационных навыков, эстетической культуры, способствует интеграции биологических знаний с представлениями из других учебных предметов, в частности, физики, химии и геогра</w:t>
      </w:r>
      <w:r w:rsidRPr="00656898">
        <w:rPr>
          <w:rFonts w:ascii="Times New Roman" w:hAnsi="Times New Roman"/>
          <w:color w:val="000000"/>
          <w:sz w:val="28"/>
          <w:lang w:val="ru-RU"/>
        </w:rPr>
        <w:t>фии. Названные положения о предназначении учебного предмета «Биология» составили основу для определения подходов к отбору и структурированию его содержания, представленного в программе по биологии.</w:t>
      </w:r>
    </w:p>
    <w:p w14:paraId="0E15C514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Отбор содержания учебного предмета «Биология» на базовом у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ровне осуществлён с позиций </w:t>
      </w:r>
      <w:proofErr w:type="spellStart"/>
      <w:r w:rsidRPr="00656898">
        <w:rPr>
          <w:rFonts w:ascii="Times New Roman" w:hAnsi="Times New Roman"/>
          <w:color w:val="000000"/>
          <w:sz w:val="28"/>
          <w:lang w:val="ru-RU"/>
        </w:rPr>
        <w:t>культуросообразного</w:t>
      </w:r>
      <w:proofErr w:type="spellEnd"/>
      <w:r w:rsidRPr="00656898">
        <w:rPr>
          <w:rFonts w:ascii="Times New Roman" w:hAnsi="Times New Roman"/>
          <w:color w:val="000000"/>
          <w:sz w:val="28"/>
          <w:lang w:val="ru-RU"/>
        </w:rPr>
        <w:t xml:space="preserve"> подхода, в соответствии с которым обучающиеся должны освоить знания и умения, значимые для формирования общей культуры, определяющие адекватное поведение человека в окружающей природной среде, востребованные </w:t>
      </w:r>
      <w:r w:rsidRPr="00656898">
        <w:rPr>
          <w:rFonts w:ascii="Times New Roman" w:hAnsi="Times New Roman"/>
          <w:color w:val="000000"/>
          <w:sz w:val="28"/>
          <w:lang w:val="ru-RU"/>
        </w:rPr>
        <w:t>в повседневной жизни и практической деятельности. Особое место в этой системе знаний занимают элементы содержания, которые служат основой для формирования представлений о современной естественно-научной картине мира и ценностных ориентациях личности, спосо</w:t>
      </w:r>
      <w:r w:rsidRPr="00656898">
        <w:rPr>
          <w:rFonts w:ascii="Times New Roman" w:hAnsi="Times New Roman"/>
          <w:color w:val="000000"/>
          <w:sz w:val="28"/>
          <w:lang w:val="ru-RU"/>
        </w:rPr>
        <w:t>бствующих гуманизации биологического образования.</w:t>
      </w:r>
    </w:p>
    <w:p w14:paraId="743659B1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природы, о её уровневой организации и эволюции.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 В соответствии с этим в структуре учебного предмета «Биология» выделены следующие содержательные линии: «Биология как наука. Методы научного познания», «Клетка как биологическая система», «Организм как </w:t>
      </w:r>
      <w:r w:rsidRPr="00656898">
        <w:rPr>
          <w:rFonts w:ascii="Times New Roman" w:hAnsi="Times New Roman"/>
          <w:color w:val="000000"/>
          <w:sz w:val="28"/>
          <w:lang w:val="ru-RU"/>
        </w:rPr>
        <w:lastRenderedPageBreak/>
        <w:t>биологическая система», «Система и многообразие орган</w:t>
      </w:r>
      <w:r w:rsidRPr="00656898">
        <w:rPr>
          <w:rFonts w:ascii="Times New Roman" w:hAnsi="Times New Roman"/>
          <w:color w:val="000000"/>
          <w:sz w:val="28"/>
          <w:lang w:val="ru-RU"/>
        </w:rPr>
        <w:t>ического мира», «Эволюция живой природы», «Экосистемы и присущие им закономерности».</w:t>
      </w:r>
    </w:p>
    <w:p w14:paraId="641BDBCD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Цель изучения учебного предмета «Биология» на базовом уровне – овладение обучающимися знаниями о структурно-функциональной организации живых систем разного ранга и приобре</w:t>
      </w:r>
      <w:r w:rsidRPr="00656898">
        <w:rPr>
          <w:rFonts w:ascii="Times New Roman" w:hAnsi="Times New Roman"/>
          <w:color w:val="000000"/>
          <w:sz w:val="28"/>
          <w:lang w:val="ru-RU"/>
        </w:rPr>
        <w:t>тение умений использовать эти знания для грамотных действий в отношении объектов живой природы и решения различных жизненных проблем.</w:t>
      </w:r>
    </w:p>
    <w:p w14:paraId="1BCC3518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Достижение цели изучения учебного предмета «Биология» на базовом уровне обеспечивается решением следующих задач:</w:t>
      </w:r>
    </w:p>
    <w:p w14:paraId="041DA999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 xml:space="preserve">освоение </w:t>
      </w:r>
      <w:r w:rsidRPr="00656898">
        <w:rPr>
          <w:rFonts w:ascii="Times New Roman" w:hAnsi="Times New Roman"/>
          <w:color w:val="000000"/>
          <w:sz w:val="28"/>
          <w:lang w:val="ru-RU"/>
        </w:rPr>
        <w:t>обучающимися системы знаний о биологических теориях, учениях, законах, закономерностях, гипотезах, правилах, служащих основой для формирования представлений о естественно-научной картине мира, о методах научного познания, строении, многообразии и особеннос</w:t>
      </w:r>
      <w:r w:rsidRPr="00656898">
        <w:rPr>
          <w:rFonts w:ascii="Times New Roman" w:hAnsi="Times New Roman"/>
          <w:color w:val="000000"/>
          <w:sz w:val="28"/>
          <w:lang w:val="ru-RU"/>
        </w:rPr>
        <w:t>тях живых систем разного уровня организации, выдающихся открытиях и современных исследованиях в биологии;</w:t>
      </w:r>
    </w:p>
    <w:p w14:paraId="00FFF7D3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 xml:space="preserve">формирование у обучающихся познавательных, интеллектуальных и творческих способностей в процессе анализа данных о путях развития в биологии </w:t>
      </w:r>
      <w:r w:rsidRPr="00656898">
        <w:rPr>
          <w:rFonts w:ascii="Times New Roman" w:hAnsi="Times New Roman"/>
          <w:color w:val="000000"/>
          <w:sz w:val="28"/>
          <w:lang w:val="ru-RU"/>
        </w:rPr>
        <w:t>научных взглядов, идей и подходов к изучению живых систем разного уровня организации;</w:t>
      </w:r>
    </w:p>
    <w:p w14:paraId="76D317B1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становление у обучающихся общей культуры, функциональной грамотности, развитие умений объяснять и оценивать явления окружающего мира живой природы на основании знаний и о</w:t>
      </w:r>
      <w:r w:rsidRPr="00656898">
        <w:rPr>
          <w:rFonts w:ascii="Times New Roman" w:hAnsi="Times New Roman"/>
          <w:color w:val="000000"/>
          <w:sz w:val="28"/>
          <w:lang w:val="ru-RU"/>
        </w:rPr>
        <w:t>пыта, полученных при изучении биологии;</w:t>
      </w:r>
    </w:p>
    <w:p w14:paraId="1B40CA6E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 xml:space="preserve">формирование у обучающихся умений иллюстрировать значение биологических знаний в практической деятельности человека, развитии современных медицинских технологий и </w:t>
      </w:r>
      <w:proofErr w:type="spellStart"/>
      <w:r w:rsidRPr="00656898">
        <w:rPr>
          <w:rFonts w:ascii="Times New Roman" w:hAnsi="Times New Roman"/>
          <w:color w:val="000000"/>
          <w:sz w:val="28"/>
          <w:lang w:val="ru-RU"/>
        </w:rPr>
        <w:t>агробиотехнологий</w:t>
      </w:r>
      <w:proofErr w:type="spellEnd"/>
      <w:r w:rsidRPr="00656898">
        <w:rPr>
          <w:rFonts w:ascii="Times New Roman" w:hAnsi="Times New Roman"/>
          <w:color w:val="000000"/>
          <w:sz w:val="28"/>
          <w:lang w:val="ru-RU"/>
        </w:rPr>
        <w:t>;</w:t>
      </w:r>
    </w:p>
    <w:p w14:paraId="1FA296FC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воспитание убеждённости в возможно</w:t>
      </w:r>
      <w:r w:rsidRPr="00656898">
        <w:rPr>
          <w:rFonts w:ascii="Times New Roman" w:hAnsi="Times New Roman"/>
          <w:color w:val="000000"/>
          <w:sz w:val="28"/>
          <w:lang w:val="ru-RU"/>
        </w:rPr>
        <w:t>сти познания человеком живой природы, необходимости бережного отношения к ней, соблюдения этических норм при проведении биологических исследований;</w:t>
      </w:r>
    </w:p>
    <w:p w14:paraId="3B86FDCA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осознание ценности биологических знаний для повышения уровня экологической культуры, для формирования научно</w:t>
      </w:r>
      <w:r w:rsidRPr="00656898">
        <w:rPr>
          <w:rFonts w:ascii="Times New Roman" w:hAnsi="Times New Roman"/>
          <w:color w:val="000000"/>
          <w:sz w:val="28"/>
          <w:lang w:val="ru-RU"/>
        </w:rPr>
        <w:t>го мировоззрения;</w:t>
      </w:r>
    </w:p>
    <w:p w14:paraId="44C309B8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применение приобретённых знаний и умений в повседневной жизни для оценки последствий своей деятельности по отношению к окружающей среде, собственному здоровью, обоснование и соблюдение мер профилактики заболеваний.</w:t>
      </w:r>
    </w:p>
    <w:p w14:paraId="0958C1CC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В системе среднего обще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го образования «Биология», изучаемая на базовом уровне, является обязательным учебным предметом, входящим в состав предметной области «Естественно-научные предметы». </w:t>
      </w:r>
    </w:p>
    <w:p w14:paraId="2D0F5C71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lastRenderedPageBreak/>
        <w:t>Для изучения биологии на базовом уровне среднего общего образования отводится 68 часов: в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 10 классе – 34 часа (1 час в неделю), в 11 классе – 34 часа (1 час в неделю).</w:t>
      </w:r>
    </w:p>
    <w:p w14:paraId="415A30C5" w14:textId="77777777" w:rsidR="008973CC" w:rsidRPr="00656898" w:rsidRDefault="008973CC">
      <w:pPr>
        <w:rPr>
          <w:lang w:val="ru-RU"/>
        </w:rPr>
        <w:sectPr w:rsidR="008973CC" w:rsidRPr="00656898">
          <w:pgSz w:w="11906" w:h="16383"/>
          <w:pgMar w:top="1134" w:right="850" w:bottom="1134" w:left="1701" w:header="720" w:footer="720" w:gutter="0"/>
          <w:cols w:space="720"/>
        </w:sectPr>
      </w:pPr>
    </w:p>
    <w:p w14:paraId="3C0DC79D" w14:textId="77777777" w:rsidR="008973CC" w:rsidRPr="00656898" w:rsidRDefault="00137B8D">
      <w:pPr>
        <w:spacing w:after="0" w:line="264" w:lineRule="auto"/>
        <w:ind w:left="120"/>
        <w:jc w:val="both"/>
        <w:rPr>
          <w:lang w:val="ru-RU"/>
        </w:rPr>
      </w:pPr>
      <w:bookmarkStart w:id="6" w:name="block-29600664"/>
      <w:bookmarkEnd w:id="5"/>
      <w:r w:rsidRPr="0065689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7AFA7E6" w14:textId="77777777" w:rsidR="008973CC" w:rsidRPr="00656898" w:rsidRDefault="008973CC">
      <w:pPr>
        <w:spacing w:after="0" w:line="264" w:lineRule="auto"/>
        <w:ind w:left="120"/>
        <w:jc w:val="both"/>
        <w:rPr>
          <w:lang w:val="ru-RU"/>
        </w:rPr>
      </w:pPr>
    </w:p>
    <w:p w14:paraId="28C928E7" w14:textId="77777777" w:rsidR="008973CC" w:rsidRPr="00656898" w:rsidRDefault="00137B8D">
      <w:pPr>
        <w:spacing w:after="0" w:line="264" w:lineRule="auto"/>
        <w:ind w:left="12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14:paraId="4832F39E" w14:textId="77777777" w:rsidR="008973CC" w:rsidRPr="00656898" w:rsidRDefault="008973CC">
      <w:pPr>
        <w:spacing w:after="0" w:line="264" w:lineRule="auto"/>
        <w:ind w:left="120"/>
        <w:jc w:val="both"/>
        <w:rPr>
          <w:lang w:val="ru-RU"/>
        </w:rPr>
      </w:pPr>
    </w:p>
    <w:p w14:paraId="65B8DC19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Тема 1. Биология как наука.</w:t>
      </w:r>
    </w:p>
    <w:p w14:paraId="7FE093E7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Биология как наука. Связь биологии с общественными, техническими и другими естественными науками, философией, э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тикой, эстетикой и правом. Роль биологии в формировании современной научной картины мира. Система биологических наук. </w:t>
      </w:r>
    </w:p>
    <w:p w14:paraId="6597098A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Методы познания живой природы (наблюдение, эксперимент, описание, измерение, классификация, моделирование, статистическая обработка данны</w:t>
      </w:r>
      <w:r w:rsidRPr="00656898">
        <w:rPr>
          <w:rFonts w:ascii="Times New Roman" w:hAnsi="Times New Roman"/>
          <w:color w:val="000000"/>
          <w:sz w:val="28"/>
          <w:lang w:val="ru-RU"/>
        </w:rPr>
        <w:t>х).</w:t>
      </w:r>
    </w:p>
    <w:p w14:paraId="6E55E073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14:paraId="6F909C80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Портреты: Ч. Дарвин, Г. Мендель, Н. К. Кольцов, Дж. Уотсон и Ф. Крик.</w:t>
      </w:r>
    </w:p>
    <w:p w14:paraId="19D0DD1A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Таблицы и схемы: «Методы познания живой природы».</w:t>
      </w:r>
    </w:p>
    <w:p w14:paraId="7CBEF8FF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практические работы:</w:t>
      </w:r>
    </w:p>
    <w:p w14:paraId="45634493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Практическая работа</w:t>
      </w:r>
      <w:r w:rsidRPr="0065689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№ 1. «Использование различных методов при изучении </w:t>
      </w:r>
      <w:r w:rsidRPr="00656898">
        <w:rPr>
          <w:rFonts w:ascii="Times New Roman" w:hAnsi="Times New Roman"/>
          <w:color w:val="000000"/>
          <w:sz w:val="28"/>
          <w:lang w:val="ru-RU"/>
        </w:rPr>
        <w:t>биологических объектов».</w:t>
      </w:r>
    </w:p>
    <w:p w14:paraId="0C4A91A6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Тема 2. Живые системы и их организация.</w:t>
      </w:r>
    </w:p>
    <w:p w14:paraId="23C24368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Живые системы (биосистемы) как предмет изучения биологии. Отличие живых систем от неорганической природы.</w:t>
      </w:r>
    </w:p>
    <w:p w14:paraId="6EA0A5CD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Свойства биосистем и их разнообразие. Уровни организации биосистем: молекулярный, кле</w:t>
      </w:r>
      <w:r w:rsidRPr="00656898">
        <w:rPr>
          <w:rFonts w:ascii="Times New Roman" w:hAnsi="Times New Roman"/>
          <w:color w:val="000000"/>
          <w:sz w:val="28"/>
          <w:lang w:val="ru-RU"/>
        </w:rPr>
        <w:t>точный, тканевый, организменный, популяционно-видовой, экосистемный (биогеоценотический), биосферный.</w:t>
      </w:r>
    </w:p>
    <w:p w14:paraId="24058C15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14:paraId="03DBB69B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Таблицы и схемы: «Основные признаки жизни», «Уровни организации живой природы».</w:t>
      </w:r>
    </w:p>
    <w:p w14:paraId="1EF91BE5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Оборудование: модель молекулы ДНК.</w:t>
      </w:r>
    </w:p>
    <w:p w14:paraId="55AFF3E3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Тема 3. Химический состав</w:t>
      </w:r>
      <w:r w:rsidRPr="00656898">
        <w:rPr>
          <w:rFonts w:ascii="Times New Roman" w:hAnsi="Times New Roman"/>
          <w:b/>
          <w:color w:val="000000"/>
          <w:sz w:val="28"/>
          <w:lang w:val="ru-RU"/>
        </w:rPr>
        <w:t xml:space="preserve"> и строение клетки.</w:t>
      </w:r>
    </w:p>
    <w:p w14:paraId="5A2C212E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 xml:space="preserve"> Химический состав клетки. Химические элементы: макроэлементы, микроэлементы. Вода и минеральные вещества.</w:t>
      </w:r>
    </w:p>
    <w:p w14:paraId="6A01DA1E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Функции воды и минеральных веществ в клетке. Поддержание осмотического баланса.</w:t>
      </w:r>
    </w:p>
    <w:p w14:paraId="6419AD21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Белки. Состав и строение белков. Аминокислоты – м</w:t>
      </w:r>
      <w:r w:rsidRPr="00656898">
        <w:rPr>
          <w:rFonts w:ascii="Times New Roman" w:hAnsi="Times New Roman"/>
          <w:color w:val="000000"/>
          <w:sz w:val="28"/>
          <w:lang w:val="ru-RU"/>
        </w:rPr>
        <w:t>ономеры белков. Незаменимые и заменимые аминокислоты. Аминокислотный состав. Уровни структуры белковой молекулы (первичная, вторичная, третичная и четвертичная структура). Химические свойства белков. Биологические функции белков.</w:t>
      </w:r>
    </w:p>
    <w:p w14:paraId="4813AAF9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lastRenderedPageBreak/>
        <w:t>Ферменты – биологические к</w:t>
      </w:r>
      <w:r w:rsidRPr="00656898">
        <w:rPr>
          <w:rFonts w:ascii="Times New Roman" w:hAnsi="Times New Roman"/>
          <w:color w:val="000000"/>
          <w:sz w:val="28"/>
          <w:lang w:val="ru-RU"/>
        </w:rPr>
        <w:t>атализаторы. Строение фермента: активный центр, субстратная специфичность. Коферменты. Витамины. Отличия ферментов от неорганических катализаторов.</w:t>
      </w:r>
    </w:p>
    <w:p w14:paraId="3592E015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Углеводы: моносахариды (глюкоза, рибоза и дезоксирибоза), дисахариды (сахароза, лактоза) и полисахариды (кра</w:t>
      </w:r>
      <w:r w:rsidRPr="00656898">
        <w:rPr>
          <w:rFonts w:ascii="Times New Roman" w:hAnsi="Times New Roman"/>
          <w:color w:val="000000"/>
          <w:sz w:val="28"/>
          <w:lang w:val="ru-RU"/>
        </w:rPr>
        <w:t>хмал, гликоген, целлюлоза). Биологические функции углеводов.</w:t>
      </w:r>
    </w:p>
    <w:p w14:paraId="5EAB665C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 xml:space="preserve">Липиды: триглицериды, фосфолипиды, стероиды. </w:t>
      </w:r>
      <w:proofErr w:type="spellStart"/>
      <w:r w:rsidRPr="00656898">
        <w:rPr>
          <w:rFonts w:ascii="Times New Roman" w:hAnsi="Times New Roman"/>
          <w:color w:val="000000"/>
          <w:sz w:val="28"/>
          <w:lang w:val="ru-RU"/>
        </w:rPr>
        <w:t>Гидрофильно</w:t>
      </w:r>
      <w:proofErr w:type="spellEnd"/>
      <w:r w:rsidRPr="00656898">
        <w:rPr>
          <w:rFonts w:ascii="Times New Roman" w:hAnsi="Times New Roman"/>
          <w:color w:val="000000"/>
          <w:sz w:val="28"/>
          <w:lang w:val="ru-RU"/>
        </w:rPr>
        <w:t>-гидрофобные свойства. Биологические функции липидов. Сравнение углеводов, белков и липидов как источников энергии.</w:t>
      </w:r>
    </w:p>
    <w:p w14:paraId="7082C45D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Нуклеиновые кислоты: ДН</w:t>
      </w:r>
      <w:r w:rsidRPr="00656898">
        <w:rPr>
          <w:rFonts w:ascii="Times New Roman" w:hAnsi="Times New Roman"/>
          <w:color w:val="000000"/>
          <w:sz w:val="28"/>
          <w:lang w:val="ru-RU"/>
        </w:rPr>
        <w:t>К и РНК. Нуклеотиды – мономеры нуклеиновых кислот. Строение и функции ДНК. Строение и функции РНК. Виды РНК. АТФ: строение и функции.</w:t>
      </w:r>
    </w:p>
    <w:p w14:paraId="63B42808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Цитология – наука о клетке. Клеточная теория – пример взаимодействия идей и фактов в научном познании. Методы изучения кле</w:t>
      </w:r>
      <w:r w:rsidRPr="00656898">
        <w:rPr>
          <w:rFonts w:ascii="Times New Roman" w:hAnsi="Times New Roman"/>
          <w:color w:val="000000"/>
          <w:sz w:val="28"/>
          <w:lang w:val="ru-RU"/>
        </w:rPr>
        <w:t>тки.</w:t>
      </w:r>
    </w:p>
    <w:p w14:paraId="1170ABAD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Клетка как целостная живая система. Общие признаки клеток: замкнутая наружная мембрана, молекулы ДНК как генетический аппарат, система синтеза белка.</w:t>
      </w:r>
    </w:p>
    <w:p w14:paraId="2A76CD7D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Типы клеток: эукариотическая и прокариотическая. Особенности строения прокариотической клетки. Клеточ</w:t>
      </w:r>
      <w:r w:rsidRPr="00656898">
        <w:rPr>
          <w:rFonts w:ascii="Times New Roman" w:hAnsi="Times New Roman"/>
          <w:color w:val="000000"/>
          <w:sz w:val="28"/>
          <w:lang w:val="ru-RU"/>
        </w:rPr>
        <w:t>ная стенка бактерий. Строение эукариотической клетки. Основные отличия растительной, животной и грибной клетки.</w:t>
      </w:r>
    </w:p>
    <w:p w14:paraId="2AB5EC62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 xml:space="preserve">Поверхностные структуры клеток – клеточная стенка, </w:t>
      </w:r>
      <w:proofErr w:type="spellStart"/>
      <w:r w:rsidRPr="00656898">
        <w:rPr>
          <w:rFonts w:ascii="Times New Roman" w:hAnsi="Times New Roman"/>
          <w:color w:val="000000"/>
          <w:sz w:val="28"/>
          <w:lang w:val="ru-RU"/>
        </w:rPr>
        <w:t>гликокаликс</w:t>
      </w:r>
      <w:proofErr w:type="spellEnd"/>
      <w:r w:rsidRPr="00656898">
        <w:rPr>
          <w:rFonts w:ascii="Times New Roman" w:hAnsi="Times New Roman"/>
          <w:color w:val="000000"/>
          <w:sz w:val="28"/>
          <w:lang w:val="ru-RU"/>
        </w:rPr>
        <w:t>, их функции. Плазматическая мембрана, её свойства и функции. Цитоплазма и её орга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ноиды. </w:t>
      </w:r>
      <w:proofErr w:type="spellStart"/>
      <w:r w:rsidRPr="00656898">
        <w:rPr>
          <w:rFonts w:ascii="Times New Roman" w:hAnsi="Times New Roman"/>
          <w:color w:val="000000"/>
          <w:sz w:val="28"/>
          <w:lang w:val="ru-RU"/>
        </w:rPr>
        <w:t>Одномембранные</w:t>
      </w:r>
      <w:proofErr w:type="spellEnd"/>
      <w:r w:rsidRPr="00656898">
        <w:rPr>
          <w:rFonts w:ascii="Times New Roman" w:hAnsi="Times New Roman"/>
          <w:color w:val="000000"/>
          <w:sz w:val="28"/>
          <w:lang w:val="ru-RU"/>
        </w:rPr>
        <w:t xml:space="preserve"> органоиды клетки: ЭПС, аппарат Гольджи, лизосомы. Полуавтономные органоиды клетки: митохондрии, пластиды. Происхождение </w:t>
      </w:r>
      <w:proofErr w:type="spellStart"/>
      <w:r w:rsidRPr="00656898">
        <w:rPr>
          <w:rFonts w:ascii="Times New Roman" w:hAnsi="Times New Roman"/>
          <w:color w:val="000000"/>
          <w:sz w:val="28"/>
          <w:lang w:val="ru-RU"/>
        </w:rPr>
        <w:t>митохондрий</w:t>
      </w:r>
      <w:proofErr w:type="spellEnd"/>
      <w:r w:rsidRPr="00656898">
        <w:rPr>
          <w:rFonts w:ascii="Times New Roman" w:hAnsi="Times New Roman"/>
          <w:color w:val="000000"/>
          <w:sz w:val="28"/>
          <w:lang w:val="ru-RU"/>
        </w:rPr>
        <w:t xml:space="preserve"> и пластид. Виды пластид. </w:t>
      </w:r>
      <w:proofErr w:type="spellStart"/>
      <w:r w:rsidRPr="00656898">
        <w:rPr>
          <w:rFonts w:ascii="Times New Roman" w:hAnsi="Times New Roman"/>
          <w:color w:val="000000"/>
          <w:sz w:val="28"/>
          <w:lang w:val="ru-RU"/>
        </w:rPr>
        <w:t>Немембранные</w:t>
      </w:r>
      <w:proofErr w:type="spellEnd"/>
      <w:r w:rsidRPr="00656898">
        <w:rPr>
          <w:rFonts w:ascii="Times New Roman" w:hAnsi="Times New Roman"/>
          <w:color w:val="000000"/>
          <w:sz w:val="28"/>
          <w:lang w:val="ru-RU"/>
        </w:rPr>
        <w:t xml:space="preserve"> органоиды клетки: рибосомы, клеточный центр, центриоли, реснички</w:t>
      </w:r>
      <w:r w:rsidRPr="00656898">
        <w:rPr>
          <w:rFonts w:ascii="Times New Roman" w:hAnsi="Times New Roman"/>
          <w:color w:val="000000"/>
          <w:sz w:val="28"/>
          <w:lang w:val="ru-RU"/>
        </w:rPr>
        <w:t>, жгутики. Функции органоидов клетки. Включения.</w:t>
      </w:r>
    </w:p>
    <w:p w14:paraId="203A3961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Ядро – регуляторный центр клетки. Строение ядра: ядерная оболочка, кариоплазма, хроматин, ядрышко. Хромосомы.</w:t>
      </w:r>
    </w:p>
    <w:p w14:paraId="74B8068B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Транспорт веществ в клетке.</w:t>
      </w:r>
    </w:p>
    <w:p w14:paraId="52DFE733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14:paraId="72B56E29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 xml:space="preserve">Портреты: А. Левенгук, Р. Гук, Т. Шванн, М. </w:t>
      </w:r>
      <w:proofErr w:type="spellStart"/>
      <w:r w:rsidRPr="00656898">
        <w:rPr>
          <w:rFonts w:ascii="Times New Roman" w:hAnsi="Times New Roman"/>
          <w:color w:val="000000"/>
          <w:sz w:val="28"/>
          <w:lang w:val="ru-RU"/>
        </w:rPr>
        <w:t>Шлейден</w:t>
      </w:r>
      <w:proofErr w:type="spellEnd"/>
      <w:r w:rsidRPr="00656898">
        <w:rPr>
          <w:rFonts w:ascii="Times New Roman" w:hAnsi="Times New Roman"/>
          <w:color w:val="000000"/>
          <w:sz w:val="28"/>
          <w:lang w:val="ru-RU"/>
        </w:rPr>
        <w:t>, Р.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 Вирхов, Дж. Уотсон, Ф. Крик, М. </w:t>
      </w:r>
      <w:proofErr w:type="spellStart"/>
      <w:r w:rsidRPr="00656898">
        <w:rPr>
          <w:rFonts w:ascii="Times New Roman" w:hAnsi="Times New Roman"/>
          <w:color w:val="000000"/>
          <w:sz w:val="28"/>
          <w:lang w:val="ru-RU"/>
        </w:rPr>
        <w:t>Уилкинс</w:t>
      </w:r>
      <w:proofErr w:type="spellEnd"/>
      <w:r w:rsidRPr="00656898">
        <w:rPr>
          <w:rFonts w:ascii="Times New Roman" w:hAnsi="Times New Roman"/>
          <w:color w:val="000000"/>
          <w:sz w:val="28"/>
          <w:lang w:val="ru-RU"/>
        </w:rPr>
        <w:t>, Р. Франклин, К. М. Бэр.</w:t>
      </w:r>
    </w:p>
    <w:p w14:paraId="3550048B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Диаграммы: «Распределение химических элементов в неживой природе», «Распределение химических элементов в живой природе».</w:t>
      </w:r>
    </w:p>
    <w:p w14:paraId="59CB26D4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Таблицы и схемы: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 «Периодическая таблица химических элементов», «Строение молекулы воды», «Биосинтез белка», «Строение молекулы белка», «Строение фермента», «Нуклеиновые кислоты. ДНК», «Строение молекулы </w:t>
      </w:r>
      <w:r w:rsidRPr="0065689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АТФ», «Строение эукариотической клетки», «Строение животной клетки», </w:t>
      </w:r>
      <w:r w:rsidRPr="00656898">
        <w:rPr>
          <w:rFonts w:ascii="Times New Roman" w:hAnsi="Times New Roman"/>
          <w:color w:val="000000"/>
          <w:sz w:val="28"/>
          <w:lang w:val="ru-RU"/>
        </w:rPr>
        <w:t>«Строение растительной клетки», «Строение прокариотической клетки», «Строение ядра клетки», «Углеводы», «Липиды».</w:t>
      </w:r>
    </w:p>
    <w:p w14:paraId="619D8727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Оборудование: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 световой микроскоп, оборудование для проведения наблюдений, измерений, экспериментов, микропрепараты растительных, животных и бактериальных клеток.</w:t>
      </w:r>
    </w:p>
    <w:p w14:paraId="7356D1D6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практические работы:</w:t>
      </w:r>
    </w:p>
    <w:p w14:paraId="64BCE372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 xml:space="preserve">Лабораторная работа № 1. «Изучение каталитической активности ферментов </w:t>
      </w:r>
      <w:r w:rsidRPr="00656898">
        <w:rPr>
          <w:rFonts w:ascii="Times New Roman" w:hAnsi="Times New Roman"/>
          <w:color w:val="000000"/>
          <w:sz w:val="28"/>
          <w:lang w:val="ru-RU"/>
        </w:rPr>
        <w:t>(на примере амилазы или каталазы)».</w:t>
      </w:r>
    </w:p>
    <w:p w14:paraId="3D6E6B0D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Лабораторная работа № 2. «Изучение строения клеток растений, животных и бактерий под микроскопом на готовых микропрепаратах и их описание».</w:t>
      </w:r>
    </w:p>
    <w:p w14:paraId="500D9502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Тема 4. Жизнедеятельность клетки.</w:t>
      </w:r>
    </w:p>
    <w:p w14:paraId="341A4BEA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Обмен веществ, или метаболизм. Ассимиляция (пл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астический обмен) и диссимиляция (энергетический обмен) – две стороны единого процесса метаболизма. Роль законов сохранения веществ и энергии в понимании метаболизма. </w:t>
      </w:r>
    </w:p>
    <w:p w14:paraId="6FDF0FD8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Типы обмена веществ: автотрофный и гетеротрофный. Роль ферментов в обмене веществ и прев</w:t>
      </w:r>
      <w:r w:rsidRPr="00656898">
        <w:rPr>
          <w:rFonts w:ascii="Times New Roman" w:hAnsi="Times New Roman"/>
          <w:color w:val="000000"/>
          <w:sz w:val="28"/>
          <w:lang w:val="ru-RU"/>
        </w:rPr>
        <w:t>ращении энергии в клетке.</w:t>
      </w:r>
    </w:p>
    <w:p w14:paraId="5B6FC861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 xml:space="preserve">Фотосинтез. Световая и </w:t>
      </w:r>
      <w:proofErr w:type="spellStart"/>
      <w:r w:rsidRPr="00656898">
        <w:rPr>
          <w:rFonts w:ascii="Times New Roman" w:hAnsi="Times New Roman"/>
          <w:color w:val="000000"/>
          <w:sz w:val="28"/>
          <w:lang w:val="ru-RU"/>
        </w:rPr>
        <w:t>темновая</w:t>
      </w:r>
      <w:proofErr w:type="spellEnd"/>
      <w:r w:rsidRPr="00656898">
        <w:rPr>
          <w:rFonts w:ascii="Times New Roman" w:hAnsi="Times New Roman"/>
          <w:color w:val="000000"/>
          <w:sz w:val="28"/>
          <w:lang w:val="ru-RU"/>
        </w:rPr>
        <w:t xml:space="preserve"> фазы фотосинтеза. Реакции фотосинтеза. Эффективность фотосинтеза. Значение фотосинтеза для жизни на Земле. Влияние условий среды на фотосинтез и способы повышения его продуктивности у культурных рас</w:t>
      </w:r>
      <w:r w:rsidRPr="00656898">
        <w:rPr>
          <w:rFonts w:ascii="Times New Roman" w:hAnsi="Times New Roman"/>
          <w:color w:val="000000"/>
          <w:sz w:val="28"/>
          <w:lang w:val="ru-RU"/>
        </w:rPr>
        <w:t>тений.</w:t>
      </w:r>
    </w:p>
    <w:p w14:paraId="6A671544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 xml:space="preserve">Хемосинтез. </w:t>
      </w:r>
      <w:proofErr w:type="spellStart"/>
      <w:r w:rsidRPr="00656898">
        <w:rPr>
          <w:rFonts w:ascii="Times New Roman" w:hAnsi="Times New Roman"/>
          <w:color w:val="000000"/>
          <w:sz w:val="28"/>
          <w:lang w:val="ru-RU"/>
        </w:rPr>
        <w:t>Хемосинтезирующие</w:t>
      </w:r>
      <w:proofErr w:type="spellEnd"/>
      <w:r w:rsidRPr="00656898">
        <w:rPr>
          <w:rFonts w:ascii="Times New Roman" w:hAnsi="Times New Roman"/>
          <w:color w:val="000000"/>
          <w:sz w:val="28"/>
          <w:lang w:val="ru-RU"/>
        </w:rPr>
        <w:t xml:space="preserve"> бактерии. Значение хемосинтеза для жизни на Земле.</w:t>
      </w:r>
    </w:p>
    <w:p w14:paraId="0FA7BE5A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Энергетический обмен в клетке. Расщепление веществ, выделение и аккумулирование энергии в клетке. Этапы энергетического обмена. Гликолиз. Брожение и его виды. Кислородн</w:t>
      </w:r>
      <w:r w:rsidRPr="00656898">
        <w:rPr>
          <w:rFonts w:ascii="Times New Roman" w:hAnsi="Times New Roman"/>
          <w:color w:val="000000"/>
          <w:sz w:val="28"/>
          <w:lang w:val="ru-RU"/>
        </w:rPr>
        <w:t>ое окисление, или клеточное дыхание. Окислительное фосфорилирование. Эффективность энергетического обмена.</w:t>
      </w:r>
    </w:p>
    <w:p w14:paraId="313E44B5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Реакции матричного синтеза. Генетическая информация и ДНК. Реализация генетической информации в клетке. Генетический код и его свойства. Транскрипция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 – матричный синтез РНК. Трансляция – биосинтез белка. Этапы трансляции. Кодирование аминокислот. Роль рибосом в биосинтезе белка.</w:t>
      </w:r>
    </w:p>
    <w:p w14:paraId="3CDEAE91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Неклеточные формы жизни – вирусы. История открытия вирусов (Д. И. Ивановский). Особенности строения и жизненного цикла вирусо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в. Бактериофаги. Болезни растений, животных и человека, вызываемые вирусами. Вирус иммунодефицита человека (ВИЧ) – возбудитель СПИДа. </w:t>
      </w:r>
      <w:r w:rsidRPr="0065689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Обратная транскрипция, ревертаза и </w:t>
      </w:r>
      <w:proofErr w:type="spellStart"/>
      <w:r w:rsidRPr="00656898">
        <w:rPr>
          <w:rFonts w:ascii="Times New Roman" w:hAnsi="Times New Roman"/>
          <w:color w:val="000000"/>
          <w:sz w:val="28"/>
          <w:lang w:val="ru-RU"/>
        </w:rPr>
        <w:t>интеграза</w:t>
      </w:r>
      <w:proofErr w:type="spellEnd"/>
      <w:r w:rsidRPr="00656898">
        <w:rPr>
          <w:rFonts w:ascii="Times New Roman" w:hAnsi="Times New Roman"/>
          <w:color w:val="000000"/>
          <w:sz w:val="28"/>
          <w:lang w:val="ru-RU"/>
        </w:rPr>
        <w:t>. Профилактика распространения вирусных заболеваний.</w:t>
      </w:r>
    </w:p>
    <w:p w14:paraId="45DBD036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14:paraId="1CCF71CC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Портреты: Н</w:t>
      </w:r>
      <w:r w:rsidRPr="00656898">
        <w:rPr>
          <w:rFonts w:ascii="Times New Roman" w:hAnsi="Times New Roman"/>
          <w:color w:val="000000"/>
          <w:sz w:val="28"/>
          <w:lang w:val="ru-RU"/>
        </w:rPr>
        <w:t>. К. Кольцов, Д. И. Ивановский, К. А. Тимирязев.</w:t>
      </w:r>
    </w:p>
    <w:p w14:paraId="5D4D7234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Таблицы и схемы: «Типы питания», «Метаболизм», «Митохондрия», «Энергетический обмен», «Хлоропласт», «Фотосинтез», «Строение ДНК», «Строение и функционирование гена», «Синтез белка», «Генетический код», «Виру</w:t>
      </w:r>
      <w:r w:rsidRPr="00656898">
        <w:rPr>
          <w:rFonts w:ascii="Times New Roman" w:hAnsi="Times New Roman"/>
          <w:color w:val="000000"/>
          <w:sz w:val="28"/>
          <w:lang w:val="ru-RU"/>
        </w:rPr>
        <w:t>сы», «Бактериофаги», «Строение и жизненный цикл вируса СПИДа, бактериофага», «Репликация ДНК».</w:t>
      </w:r>
    </w:p>
    <w:p w14:paraId="7F231F96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Оборудование: модели-аппликации «Удвоение ДНК и транскрипция», «Биосинтез белка», «Строение клетки», модель структуры ДНК.</w:t>
      </w:r>
    </w:p>
    <w:p w14:paraId="017FB083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Тема 5. Размножение и индивидуальное р</w:t>
      </w:r>
      <w:r w:rsidRPr="00656898">
        <w:rPr>
          <w:rFonts w:ascii="Times New Roman" w:hAnsi="Times New Roman"/>
          <w:b/>
          <w:color w:val="000000"/>
          <w:sz w:val="28"/>
          <w:lang w:val="ru-RU"/>
        </w:rPr>
        <w:t>азвитие организмов.</w:t>
      </w:r>
    </w:p>
    <w:p w14:paraId="1AA33E2D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Клеточный цикл, или жизненный цикл клетки. Интерфаза и митоз. Процессы, протекающие в интерфазе. Репликация – реакция матричного синтеза ДНК. Строение хромосом. Хромосомный набор – кариотип. Диплоидный и гаплоидный хромосомные наборы. Х</w:t>
      </w:r>
      <w:r w:rsidRPr="00656898">
        <w:rPr>
          <w:rFonts w:ascii="Times New Roman" w:hAnsi="Times New Roman"/>
          <w:color w:val="000000"/>
          <w:sz w:val="28"/>
          <w:lang w:val="ru-RU"/>
        </w:rPr>
        <w:t>роматиды. Цитологические основы размножения и индивидуального развития организмов.</w:t>
      </w:r>
    </w:p>
    <w:p w14:paraId="0394FAC0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Деление клетки – митоз. Стадии митоза. Процессы, происходящие на разных стадиях митоза. Биологический смысл митоза.</w:t>
      </w:r>
    </w:p>
    <w:p w14:paraId="056451C9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Программируемая гибель клетки – апоптоз.</w:t>
      </w:r>
    </w:p>
    <w:p w14:paraId="74A2466C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Формы размножени</w:t>
      </w:r>
      <w:r w:rsidRPr="00656898">
        <w:rPr>
          <w:rFonts w:ascii="Times New Roman" w:hAnsi="Times New Roman"/>
          <w:color w:val="000000"/>
          <w:sz w:val="28"/>
          <w:lang w:val="ru-RU"/>
        </w:rPr>
        <w:t>я организмов: бесполое и половое. Виды бесполого размножения: деление надвое, почкование одно- и многоклеточных, спорообразование, вегетативное размножение. Искусственное клонирование организмов, его значение для селекции.</w:t>
      </w:r>
    </w:p>
    <w:p w14:paraId="1074A0D9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 xml:space="preserve">Половое размножение, его отличия </w:t>
      </w:r>
      <w:r w:rsidRPr="00656898">
        <w:rPr>
          <w:rFonts w:ascii="Times New Roman" w:hAnsi="Times New Roman"/>
          <w:color w:val="000000"/>
          <w:sz w:val="28"/>
          <w:lang w:val="ru-RU"/>
        </w:rPr>
        <w:t>от бесполого.</w:t>
      </w:r>
    </w:p>
    <w:p w14:paraId="654B6D96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Мейоз. Стадии мейоза. Процессы, происходящие на стадиях мейоза. Поведение хромосом в мейозе. Кроссинговер. Биологический смысл и значение мейоза.</w:t>
      </w:r>
    </w:p>
    <w:p w14:paraId="19B7FBA5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Гаметогенез – процесс образования половых клеток у животных. Половые железы: семенники и яичники</w:t>
      </w:r>
      <w:r w:rsidRPr="00656898">
        <w:rPr>
          <w:rFonts w:ascii="Times New Roman" w:hAnsi="Times New Roman"/>
          <w:color w:val="000000"/>
          <w:sz w:val="28"/>
          <w:lang w:val="ru-RU"/>
        </w:rPr>
        <w:t>. Образование и развитие половых клеток – гамет (сперматозоид, яйцеклетка) – сперматогенез и овогенез. Особенности строения яйцеклеток и сперматозоидов. Оплодотворение. Партеногенез.</w:t>
      </w:r>
    </w:p>
    <w:p w14:paraId="423DAEDA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Индивидуальное развитие (онтогенез). Эмбриональное развитие (эмбриогенез)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. Этапы эмбрионального развития у позвоночных животных: дробление, гаструляция, органогенез. Постэмбриональное развитие. Типы постэмбрионального развития: прямое, непрямое (личиночное). Влияние </w:t>
      </w:r>
      <w:r w:rsidRPr="00656898">
        <w:rPr>
          <w:rFonts w:ascii="Times New Roman" w:hAnsi="Times New Roman"/>
          <w:color w:val="000000"/>
          <w:sz w:val="28"/>
          <w:lang w:val="ru-RU"/>
        </w:rPr>
        <w:lastRenderedPageBreak/>
        <w:t>среды на развитие организмов, факторы, способные вызывать врож</w:t>
      </w:r>
      <w:r w:rsidRPr="00656898">
        <w:rPr>
          <w:rFonts w:ascii="Times New Roman" w:hAnsi="Times New Roman"/>
          <w:color w:val="000000"/>
          <w:sz w:val="28"/>
          <w:lang w:val="ru-RU"/>
        </w:rPr>
        <w:t>дённые уродства.</w:t>
      </w:r>
    </w:p>
    <w:p w14:paraId="5369A6BA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Рост и развитие растений. Онтогенез цветкового растения: строение семени, стадии развития.</w:t>
      </w:r>
    </w:p>
    <w:p w14:paraId="172E1CFE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14:paraId="5F1AF392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Таблицы и схемы: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 «Формы размножения организмов», «Двойное оплодотворение у цветковых растений», «Вегетативное размножение растений», «Деление клетки бактерий», «Строение половых клеток», «Строение хромосомы», «Клеточный цикл», «Репликация ДНК», «Митоз», «Мейоз», «Прямое и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 непрямое развитие», «Гаметогенез у млекопитающих и человека», «Основные стадии онтогенеза». </w:t>
      </w:r>
    </w:p>
    <w:p w14:paraId="27FF03D4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Оборудование: микроскоп, микропрепараты «Сперматозоиды млекопитающего», «Яйцеклетка млекопитающего», «Кариокинез в клетках корешка лука», магнитная модель-апплика</w:t>
      </w:r>
      <w:r w:rsidRPr="00656898">
        <w:rPr>
          <w:rFonts w:ascii="Times New Roman" w:hAnsi="Times New Roman"/>
          <w:color w:val="000000"/>
          <w:sz w:val="28"/>
          <w:lang w:val="ru-RU"/>
        </w:rPr>
        <w:t>ция «Деление клетки», модель ДНК, модель метафазной хромосомы.</w:t>
      </w:r>
    </w:p>
    <w:p w14:paraId="7D42A30B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практические работы:</w:t>
      </w:r>
    </w:p>
    <w:p w14:paraId="0075E4B2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Лабораторная работа № 3. «Наблюдение митоза в клетках кончика корешка лука на готовых микропрепаратах».</w:t>
      </w:r>
    </w:p>
    <w:p w14:paraId="45D33257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Лабораторная работа № 4. «Изучение строения половых к</w:t>
      </w:r>
      <w:r w:rsidRPr="00656898">
        <w:rPr>
          <w:rFonts w:ascii="Times New Roman" w:hAnsi="Times New Roman"/>
          <w:color w:val="000000"/>
          <w:sz w:val="28"/>
          <w:lang w:val="ru-RU"/>
        </w:rPr>
        <w:t>леток на готовых микропрепаратах».</w:t>
      </w:r>
    </w:p>
    <w:p w14:paraId="523F1DDB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Тема 6. Наследственность и изменчивость организмов.</w:t>
      </w:r>
    </w:p>
    <w:p w14:paraId="5A692F3A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Предмет и задачи генетики. История развития генетики. Роль цитологии и эмбриологии в становлении генетики. Вклад российских и зарубежных учёных в развитие генетики. Мето</w:t>
      </w:r>
      <w:r w:rsidRPr="00656898">
        <w:rPr>
          <w:rFonts w:ascii="Times New Roman" w:hAnsi="Times New Roman"/>
          <w:color w:val="000000"/>
          <w:sz w:val="28"/>
          <w:lang w:val="ru-RU"/>
        </w:rPr>
        <w:t>ды генетики (гибридологический, цитогенетический, молекулярно-генетический). Основные генетические понятия. Генетическая символика, используемая в схемах скрещиваний.</w:t>
      </w:r>
    </w:p>
    <w:p w14:paraId="1045A7A7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Закономерности наследования признаков, установленные Г. Менделем. Моногибридное скрещиван</w:t>
      </w:r>
      <w:r w:rsidRPr="00656898">
        <w:rPr>
          <w:rFonts w:ascii="Times New Roman" w:hAnsi="Times New Roman"/>
          <w:color w:val="000000"/>
          <w:sz w:val="28"/>
          <w:lang w:val="ru-RU"/>
        </w:rPr>
        <w:t>ие. Закон единообразия гибридов первого поколения. Правило доминирования. Закон расщепления признаков. Гипотеза чистоты гамет. Полное и неполное доминирование.</w:t>
      </w:r>
    </w:p>
    <w:p w14:paraId="5B3D7481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656898">
        <w:rPr>
          <w:rFonts w:ascii="Times New Roman" w:hAnsi="Times New Roman"/>
          <w:color w:val="000000"/>
          <w:sz w:val="28"/>
          <w:lang w:val="ru-RU"/>
        </w:rPr>
        <w:t>Дигибридное</w:t>
      </w:r>
      <w:proofErr w:type="spellEnd"/>
      <w:r w:rsidRPr="00656898">
        <w:rPr>
          <w:rFonts w:ascii="Times New Roman" w:hAnsi="Times New Roman"/>
          <w:color w:val="000000"/>
          <w:sz w:val="28"/>
          <w:lang w:val="ru-RU"/>
        </w:rPr>
        <w:t xml:space="preserve"> скрещивание. Закон независимого наследования признаков. Цитогенетические основы </w:t>
      </w:r>
      <w:proofErr w:type="spellStart"/>
      <w:r w:rsidRPr="00656898">
        <w:rPr>
          <w:rFonts w:ascii="Times New Roman" w:hAnsi="Times New Roman"/>
          <w:color w:val="000000"/>
          <w:sz w:val="28"/>
          <w:lang w:val="ru-RU"/>
        </w:rPr>
        <w:t>диги</w:t>
      </w:r>
      <w:r w:rsidRPr="00656898">
        <w:rPr>
          <w:rFonts w:ascii="Times New Roman" w:hAnsi="Times New Roman"/>
          <w:color w:val="000000"/>
          <w:sz w:val="28"/>
          <w:lang w:val="ru-RU"/>
        </w:rPr>
        <w:t>бридного</w:t>
      </w:r>
      <w:proofErr w:type="spellEnd"/>
      <w:r w:rsidRPr="00656898">
        <w:rPr>
          <w:rFonts w:ascii="Times New Roman" w:hAnsi="Times New Roman"/>
          <w:color w:val="000000"/>
          <w:sz w:val="28"/>
          <w:lang w:val="ru-RU"/>
        </w:rPr>
        <w:t xml:space="preserve"> скрещивания. Анализирующее скрещивание. Использование анализирующего скрещивания для определения генотипа особи.</w:t>
      </w:r>
    </w:p>
    <w:p w14:paraId="5FAB539A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Сцепленное наследование признаков. Работа Т. Моргана по сцепленному наследованию генов. Нарушение сцепления генов в результате кроссин</w:t>
      </w:r>
      <w:r w:rsidRPr="00656898">
        <w:rPr>
          <w:rFonts w:ascii="Times New Roman" w:hAnsi="Times New Roman"/>
          <w:color w:val="000000"/>
          <w:sz w:val="28"/>
          <w:lang w:val="ru-RU"/>
        </w:rPr>
        <w:t>говера.</w:t>
      </w:r>
    </w:p>
    <w:p w14:paraId="4AB31383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Хромосомная теория наследственности. Генетические карты.</w:t>
      </w:r>
    </w:p>
    <w:p w14:paraId="530056E4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Генетика пола. Хромосомное определение пола. </w:t>
      </w:r>
      <w:proofErr w:type="spellStart"/>
      <w:r w:rsidRPr="00656898">
        <w:rPr>
          <w:rFonts w:ascii="Times New Roman" w:hAnsi="Times New Roman"/>
          <w:color w:val="000000"/>
          <w:sz w:val="28"/>
          <w:lang w:val="ru-RU"/>
        </w:rPr>
        <w:t>Аутосомы</w:t>
      </w:r>
      <w:proofErr w:type="spellEnd"/>
      <w:r w:rsidRPr="00656898">
        <w:rPr>
          <w:rFonts w:ascii="Times New Roman" w:hAnsi="Times New Roman"/>
          <w:color w:val="000000"/>
          <w:sz w:val="28"/>
          <w:lang w:val="ru-RU"/>
        </w:rPr>
        <w:t xml:space="preserve"> и половые хромосомы. </w:t>
      </w:r>
      <w:proofErr w:type="spellStart"/>
      <w:r w:rsidRPr="00656898">
        <w:rPr>
          <w:rFonts w:ascii="Times New Roman" w:hAnsi="Times New Roman"/>
          <w:color w:val="000000"/>
          <w:sz w:val="28"/>
          <w:lang w:val="ru-RU"/>
        </w:rPr>
        <w:t>Гомогаметные</w:t>
      </w:r>
      <w:proofErr w:type="spellEnd"/>
      <w:r w:rsidRPr="00656898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656898">
        <w:rPr>
          <w:rFonts w:ascii="Times New Roman" w:hAnsi="Times New Roman"/>
          <w:color w:val="000000"/>
          <w:sz w:val="28"/>
          <w:lang w:val="ru-RU"/>
        </w:rPr>
        <w:t>гетерогаметные</w:t>
      </w:r>
      <w:proofErr w:type="spellEnd"/>
      <w:r w:rsidRPr="00656898">
        <w:rPr>
          <w:rFonts w:ascii="Times New Roman" w:hAnsi="Times New Roman"/>
          <w:color w:val="000000"/>
          <w:sz w:val="28"/>
          <w:lang w:val="ru-RU"/>
        </w:rPr>
        <w:t xml:space="preserve"> организмы. Наследование признаков, сцепленных с полом.</w:t>
      </w:r>
    </w:p>
    <w:p w14:paraId="4F123B8C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Изменчивость. Виды изменчивости</w:t>
      </w:r>
      <w:r w:rsidRPr="00656898">
        <w:rPr>
          <w:rFonts w:ascii="Times New Roman" w:hAnsi="Times New Roman"/>
          <w:color w:val="000000"/>
          <w:sz w:val="28"/>
          <w:lang w:val="ru-RU"/>
        </w:rPr>
        <w:t>: ненаследственная и наследственная. Роль среды в ненаследственной изменчивости. Характеристика модификационной изменчивости. Вариационный ряд и вариационная кривая. Норма реакции признака. Количественные и качественные признаки и их норма реакции. Свойств</w:t>
      </w:r>
      <w:r w:rsidRPr="00656898">
        <w:rPr>
          <w:rFonts w:ascii="Times New Roman" w:hAnsi="Times New Roman"/>
          <w:color w:val="000000"/>
          <w:sz w:val="28"/>
          <w:lang w:val="ru-RU"/>
        </w:rPr>
        <w:t>а модификационной изменчивости.</w:t>
      </w:r>
    </w:p>
    <w:p w14:paraId="09835815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Наследственная, или генотипическая, изменчивость. Комбинативная изменчивость. Мейоз и половой процесс – основа комбинативной изменчивости. Мутационная изменчивость. Классификация мутаций: генные, хромосомные, геномные. Часто</w:t>
      </w:r>
      <w:r w:rsidRPr="00656898">
        <w:rPr>
          <w:rFonts w:ascii="Times New Roman" w:hAnsi="Times New Roman"/>
          <w:color w:val="000000"/>
          <w:sz w:val="28"/>
          <w:lang w:val="ru-RU"/>
        </w:rPr>
        <w:t>та и причины мутаций. Мутагенные факторы. Закон гомологических рядов в наследственной изменчивости Н. И. Вавилова.</w:t>
      </w:r>
    </w:p>
    <w:p w14:paraId="0ED6D887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Внеядерная наследственность и изменчивость.</w:t>
      </w:r>
    </w:p>
    <w:p w14:paraId="633D5DAD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Генетика человека. Кариотип человека. Основные методы генетики человека: генеалогический, близнец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овый, цитогенетический, биохимический, молекулярно-генетический. Современное определение генотипа: </w:t>
      </w:r>
      <w:proofErr w:type="spellStart"/>
      <w:r w:rsidRPr="00656898">
        <w:rPr>
          <w:rFonts w:ascii="Times New Roman" w:hAnsi="Times New Roman"/>
          <w:color w:val="000000"/>
          <w:sz w:val="28"/>
          <w:lang w:val="ru-RU"/>
        </w:rPr>
        <w:t>полногеномное</w:t>
      </w:r>
      <w:proofErr w:type="spellEnd"/>
      <w:r w:rsidRPr="00656898">
        <w:rPr>
          <w:rFonts w:ascii="Times New Roman" w:hAnsi="Times New Roman"/>
          <w:color w:val="000000"/>
          <w:sz w:val="28"/>
          <w:lang w:val="ru-RU"/>
        </w:rPr>
        <w:t xml:space="preserve"> секвенирование, генотипирование, в том числе с помощью ПЦР-анализа. Наследственные заболевания человека: генные болезни, болезни с наследственн</w:t>
      </w:r>
      <w:r w:rsidRPr="00656898">
        <w:rPr>
          <w:rFonts w:ascii="Times New Roman" w:hAnsi="Times New Roman"/>
          <w:color w:val="000000"/>
          <w:sz w:val="28"/>
          <w:lang w:val="ru-RU"/>
        </w:rPr>
        <w:t>ой предрасположенностью, хромосомные болезни. Соматические и генеративные мутации. Стволовые клетки. Принципы здорового образа жизни, диагностики, профилактики и лечения генетических болезней. Медико-генетическое консультирование. Значение медицинской гене</w:t>
      </w:r>
      <w:r w:rsidRPr="00656898">
        <w:rPr>
          <w:rFonts w:ascii="Times New Roman" w:hAnsi="Times New Roman"/>
          <w:color w:val="000000"/>
          <w:sz w:val="28"/>
          <w:lang w:val="ru-RU"/>
        </w:rPr>
        <w:t>тики в предотвращении и лечении генетических заболеваний человека.</w:t>
      </w:r>
    </w:p>
    <w:p w14:paraId="443F9D40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14:paraId="57806D33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Портреты: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 Г. Мендель, Т. Морган, Г. де Фриз, С. С. Четвериков, Н. В. Тимофеев-Ресовский, Н. И. Вавилов.</w:t>
      </w:r>
    </w:p>
    <w:p w14:paraId="74EA2C45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Таблицы и схемы: «Моногибридное скрещивание и его цитогенетическая основа», «Закон расщепления и его цитогенетическая основа», «Закон чистоты гамет», «</w:t>
      </w:r>
      <w:proofErr w:type="spellStart"/>
      <w:r w:rsidRPr="00656898">
        <w:rPr>
          <w:rFonts w:ascii="Times New Roman" w:hAnsi="Times New Roman"/>
          <w:color w:val="000000"/>
          <w:sz w:val="28"/>
          <w:lang w:val="ru-RU"/>
        </w:rPr>
        <w:t>Дигибридно</w:t>
      </w:r>
      <w:r w:rsidRPr="00656898">
        <w:rPr>
          <w:rFonts w:ascii="Times New Roman" w:hAnsi="Times New Roman"/>
          <w:color w:val="000000"/>
          <w:sz w:val="28"/>
          <w:lang w:val="ru-RU"/>
        </w:rPr>
        <w:t>е</w:t>
      </w:r>
      <w:proofErr w:type="spellEnd"/>
      <w:r w:rsidRPr="00656898">
        <w:rPr>
          <w:rFonts w:ascii="Times New Roman" w:hAnsi="Times New Roman"/>
          <w:color w:val="000000"/>
          <w:sz w:val="28"/>
          <w:lang w:val="ru-RU"/>
        </w:rPr>
        <w:t xml:space="preserve"> скрещивание», «Цитологические основы </w:t>
      </w:r>
      <w:proofErr w:type="spellStart"/>
      <w:r w:rsidRPr="00656898">
        <w:rPr>
          <w:rFonts w:ascii="Times New Roman" w:hAnsi="Times New Roman"/>
          <w:color w:val="000000"/>
          <w:sz w:val="28"/>
          <w:lang w:val="ru-RU"/>
        </w:rPr>
        <w:t>дигибридного</w:t>
      </w:r>
      <w:proofErr w:type="spellEnd"/>
      <w:r w:rsidRPr="00656898">
        <w:rPr>
          <w:rFonts w:ascii="Times New Roman" w:hAnsi="Times New Roman"/>
          <w:color w:val="000000"/>
          <w:sz w:val="28"/>
          <w:lang w:val="ru-RU"/>
        </w:rPr>
        <w:t xml:space="preserve"> скрещивания», «Мейоз», «Взаимодействие аллельных генов», «Генетические карты растений, животных и человека», «Генетика пола», «Закономерности наследования, сцепленного с полом», «Кариотипы человека и живо</w:t>
      </w:r>
      <w:r w:rsidRPr="00656898">
        <w:rPr>
          <w:rFonts w:ascii="Times New Roman" w:hAnsi="Times New Roman"/>
          <w:color w:val="000000"/>
          <w:sz w:val="28"/>
          <w:lang w:val="ru-RU"/>
        </w:rPr>
        <w:t>тных», «Виды изменчивости», «Модификационная изменчивость», «Наследование резус-фактора», «Генетика групп крови», «Мутационная изменчивость».</w:t>
      </w:r>
    </w:p>
    <w:p w14:paraId="56B13EBD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Оборудование: модели-аппликации «Моногибридное скрещивание», «Неполное доминирование», «</w:t>
      </w:r>
      <w:proofErr w:type="spellStart"/>
      <w:r w:rsidRPr="00656898">
        <w:rPr>
          <w:rFonts w:ascii="Times New Roman" w:hAnsi="Times New Roman"/>
          <w:color w:val="000000"/>
          <w:sz w:val="28"/>
          <w:lang w:val="ru-RU"/>
        </w:rPr>
        <w:t>Дигибридное</w:t>
      </w:r>
      <w:proofErr w:type="spellEnd"/>
      <w:r w:rsidRPr="00656898">
        <w:rPr>
          <w:rFonts w:ascii="Times New Roman" w:hAnsi="Times New Roman"/>
          <w:color w:val="000000"/>
          <w:sz w:val="28"/>
          <w:lang w:val="ru-RU"/>
        </w:rPr>
        <w:t xml:space="preserve"> скрещивание», 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«Перекрёст </w:t>
      </w:r>
      <w:r w:rsidRPr="00656898">
        <w:rPr>
          <w:rFonts w:ascii="Times New Roman" w:hAnsi="Times New Roman"/>
          <w:color w:val="000000"/>
          <w:sz w:val="28"/>
          <w:lang w:val="ru-RU"/>
        </w:rPr>
        <w:lastRenderedPageBreak/>
        <w:t>хромосом», микроскоп и микропрепарат «Дрозофила» (норма, мутации формы крыльев и окраски тела), гербарий «Горох посевной».</w:t>
      </w:r>
    </w:p>
    <w:p w14:paraId="68C0B33F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практические работы:</w:t>
      </w:r>
    </w:p>
    <w:p w14:paraId="43A968E1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 xml:space="preserve">Лабораторная работа № 5. «Изучение результатов моногибридного и </w:t>
      </w:r>
      <w:proofErr w:type="spellStart"/>
      <w:r w:rsidRPr="00656898">
        <w:rPr>
          <w:rFonts w:ascii="Times New Roman" w:hAnsi="Times New Roman"/>
          <w:color w:val="000000"/>
          <w:sz w:val="28"/>
          <w:lang w:val="ru-RU"/>
        </w:rPr>
        <w:t>дигибридного</w:t>
      </w:r>
      <w:proofErr w:type="spellEnd"/>
      <w:r w:rsidRPr="00656898">
        <w:rPr>
          <w:rFonts w:ascii="Times New Roman" w:hAnsi="Times New Roman"/>
          <w:color w:val="000000"/>
          <w:sz w:val="28"/>
          <w:lang w:val="ru-RU"/>
        </w:rPr>
        <w:t xml:space="preserve"> скрещиван</w:t>
      </w:r>
      <w:r w:rsidRPr="00656898">
        <w:rPr>
          <w:rFonts w:ascii="Times New Roman" w:hAnsi="Times New Roman"/>
          <w:color w:val="000000"/>
          <w:sz w:val="28"/>
          <w:lang w:val="ru-RU"/>
        </w:rPr>
        <w:t>ия у дрозофилы на готовых микропрепаратах».</w:t>
      </w:r>
    </w:p>
    <w:p w14:paraId="55295648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Лабораторная работа № 6. «Изучение модификационной изменчивости, построение вариационного ряда и вариационной кривой».</w:t>
      </w:r>
    </w:p>
    <w:p w14:paraId="2DDFDA21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Лабораторная работа № 7. «Анализ мутаций у дрозофилы на готовых микропрепаратах».</w:t>
      </w:r>
    </w:p>
    <w:p w14:paraId="7FBFF2E2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Практическа</w:t>
      </w:r>
      <w:r w:rsidRPr="00656898">
        <w:rPr>
          <w:rFonts w:ascii="Times New Roman" w:hAnsi="Times New Roman"/>
          <w:color w:val="000000"/>
          <w:sz w:val="28"/>
          <w:lang w:val="ru-RU"/>
        </w:rPr>
        <w:t>я работа № 2. «Составление и анализ родословных человека».</w:t>
      </w:r>
    </w:p>
    <w:p w14:paraId="01D5D293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Тема 7. Селекция организмов. Основы биотехнологии.</w:t>
      </w:r>
    </w:p>
    <w:p w14:paraId="02FBF84B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Селекция как наука и процесс. Зарождение селекции и доместикация. Учение Н. И. Вавилова о центрах происхождения и многообразия культурных растений</w:t>
      </w:r>
      <w:r w:rsidRPr="00656898">
        <w:rPr>
          <w:rFonts w:ascii="Times New Roman" w:hAnsi="Times New Roman"/>
          <w:color w:val="000000"/>
          <w:sz w:val="28"/>
          <w:lang w:val="ru-RU"/>
        </w:rPr>
        <w:t>. Центры происхождения домашних животных. Сорт, порода, штамм.</w:t>
      </w:r>
    </w:p>
    <w:p w14:paraId="17711324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Современные методы селекции. Массовый и индивидуальный отборы в селекции растений и животных. Оценка экстерьера. Близкородственное скрещивание – инбридинг. Чистая линия. Скрещивание чистых лини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й. Гетерозис, или гибридная сила. Неродственное скрещивание – аутбридинг. Отдалённая гибридизация и её успехи. Искусственный мутагенез и получение </w:t>
      </w:r>
      <w:proofErr w:type="spellStart"/>
      <w:r w:rsidRPr="00656898">
        <w:rPr>
          <w:rFonts w:ascii="Times New Roman" w:hAnsi="Times New Roman"/>
          <w:color w:val="000000"/>
          <w:sz w:val="28"/>
          <w:lang w:val="ru-RU"/>
        </w:rPr>
        <w:t>полиплоидов</w:t>
      </w:r>
      <w:proofErr w:type="spellEnd"/>
      <w:r w:rsidRPr="00656898">
        <w:rPr>
          <w:rFonts w:ascii="Times New Roman" w:hAnsi="Times New Roman"/>
          <w:color w:val="000000"/>
          <w:sz w:val="28"/>
          <w:lang w:val="ru-RU"/>
        </w:rPr>
        <w:t>. Достижения селекции растений, животных и микроорганизмов.</w:t>
      </w:r>
    </w:p>
    <w:p w14:paraId="67F817E6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 xml:space="preserve">Биотехнология как отрасль </w:t>
      </w:r>
      <w:r w:rsidRPr="00656898">
        <w:rPr>
          <w:rFonts w:ascii="Times New Roman" w:hAnsi="Times New Roman"/>
          <w:color w:val="000000"/>
          <w:sz w:val="28"/>
          <w:lang w:val="ru-RU"/>
        </w:rPr>
        <w:t>производства. Генная инженерия. Этапы создания рекомбинантной ДНК и трансгенных организмов. Клеточная инженерия. Клеточные культуры. Микроклональное размножение растений. Клонирование высокопродуктивных сельскохозяйственных организмов. Экологические и этич</w:t>
      </w:r>
      <w:r w:rsidRPr="00656898">
        <w:rPr>
          <w:rFonts w:ascii="Times New Roman" w:hAnsi="Times New Roman"/>
          <w:color w:val="000000"/>
          <w:sz w:val="28"/>
          <w:lang w:val="ru-RU"/>
        </w:rPr>
        <w:t>еские проблемы. ГМО – генетически модифицированные организмы.</w:t>
      </w:r>
    </w:p>
    <w:p w14:paraId="33B9C43E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Демонстрации:</w:t>
      </w:r>
    </w:p>
    <w:p w14:paraId="78AA3F2F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Портреты: Н. И. Вавилов, И. В. Мичурин, Г. Д. Карпеченко, М. Ф. Иванов.</w:t>
      </w:r>
    </w:p>
    <w:p w14:paraId="3646E4E9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Таблицы и схемы: карта «Центры происхождения и многообразия культурных растений», «Породы домашних животных»</w:t>
      </w:r>
      <w:r w:rsidRPr="00656898">
        <w:rPr>
          <w:rFonts w:ascii="Times New Roman" w:hAnsi="Times New Roman"/>
          <w:color w:val="000000"/>
          <w:sz w:val="28"/>
          <w:lang w:val="ru-RU"/>
        </w:rPr>
        <w:t>, «Сорта культурных растений», «Отдалённая гибридизация», «Работы академика М. Ф. Иванова», «Полиплоидия», «Объекты биотехнологии», «Клеточные культуры и клонирование», «Конструирование и перенос генов, хромосом».</w:t>
      </w:r>
    </w:p>
    <w:p w14:paraId="58C89BC7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 xml:space="preserve">Оборудование: муляжи плодов и корнеплодов </w:t>
      </w:r>
      <w:r w:rsidRPr="00656898">
        <w:rPr>
          <w:rFonts w:ascii="Times New Roman" w:hAnsi="Times New Roman"/>
          <w:color w:val="000000"/>
          <w:sz w:val="28"/>
          <w:lang w:val="ru-RU"/>
        </w:rPr>
        <w:t>диких форм и культурных сортов растений, гербарий «Сельскохозяйственные растения».</w:t>
      </w:r>
    </w:p>
    <w:p w14:paraId="230D1908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lastRenderedPageBreak/>
        <w:t>Лабораторные и практические работы:</w:t>
      </w:r>
    </w:p>
    <w:p w14:paraId="4886056C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Экскурсия</w:t>
      </w:r>
      <w:r w:rsidRPr="0065689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56898">
        <w:rPr>
          <w:rFonts w:ascii="Times New Roman" w:hAnsi="Times New Roman"/>
          <w:color w:val="000000"/>
          <w:sz w:val="28"/>
          <w:lang w:val="ru-RU"/>
        </w:rPr>
        <w:t>«Основные методы и достижения селекции растений и животных (на селекционную станцию, племенную ферму, сортоиспытательный участо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к, в тепличное хозяйство, лабораторию </w:t>
      </w:r>
      <w:proofErr w:type="spellStart"/>
      <w:r w:rsidRPr="00656898">
        <w:rPr>
          <w:rFonts w:ascii="Times New Roman" w:hAnsi="Times New Roman"/>
          <w:color w:val="000000"/>
          <w:sz w:val="28"/>
          <w:lang w:val="ru-RU"/>
        </w:rPr>
        <w:t>агроуниверситета</w:t>
      </w:r>
      <w:proofErr w:type="spellEnd"/>
      <w:r w:rsidRPr="00656898">
        <w:rPr>
          <w:rFonts w:ascii="Times New Roman" w:hAnsi="Times New Roman"/>
          <w:color w:val="000000"/>
          <w:sz w:val="28"/>
          <w:lang w:val="ru-RU"/>
        </w:rPr>
        <w:t xml:space="preserve"> или научного центра)».</w:t>
      </w:r>
    </w:p>
    <w:p w14:paraId="588ADEF1" w14:textId="77777777" w:rsidR="008973CC" w:rsidRPr="00656898" w:rsidRDefault="008973CC">
      <w:pPr>
        <w:spacing w:after="0" w:line="264" w:lineRule="auto"/>
        <w:ind w:left="120"/>
        <w:jc w:val="both"/>
        <w:rPr>
          <w:lang w:val="ru-RU"/>
        </w:rPr>
      </w:pPr>
    </w:p>
    <w:p w14:paraId="6297B42B" w14:textId="77777777" w:rsidR="008973CC" w:rsidRPr="00656898" w:rsidRDefault="00137B8D">
      <w:pPr>
        <w:spacing w:after="0" w:line="264" w:lineRule="auto"/>
        <w:ind w:left="12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14:paraId="70E7AFAF" w14:textId="77777777" w:rsidR="008973CC" w:rsidRPr="00656898" w:rsidRDefault="008973CC">
      <w:pPr>
        <w:spacing w:after="0" w:line="264" w:lineRule="auto"/>
        <w:ind w:left="120"/>
        <w:jc w:val="both"/>
        <w:rPr>
          <w:lang w:val="ru-RU"/>
        </w:rPr>
      </w:pPr>
    </w:p>
    <w:p w14:paraId="034BB328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Тема 1. Эволюционная биология.</w:t>
      </w:r>
    </w:p>
    <w:p w14:paraId="0A24AC46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Предпосылки возникновения эволюционной теории. Эволюционная теория и её место в биологии. Влияние эволюционной теории на развитие биолог</w:t>
      </w:r>
      <w:r w:rsidRPr="00656898">
        <w:rPr>
          <w:rFonts w:ascii="Times New Roman" w:hAnsi="Times New Roman"/>
          <w:color w:val="000000"/>
          <w:sz w:val="28"/>
          <w:lang w:val="ru-RU"/>
        </w:rPr>
        <w:t>ии и других наук.</w:t>
      </w:r>
    </w:p>
    <w:p w14:paraId="3BF1A963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Свидетельства эволюции. Палеонтологические: последовательность появления видов в палеонтологической летописи, переходные формы. Биогеографические: сходство и различие фаун и флор материков и островов.</w:t>
      </w:r>
    </w:p>
    <w:p w14:paraId="40FC0F06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Эмбриологические: сходства и различия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 эмбрионов разных видов позвоночных. Сравнительно-анатомические: гомологичные, аналогичные, рудиментарные органы, атавизмы. Молекулярно-биохимические: сходство механизмов наследственности и основных метаболических путей у всех организмов.</w:t>
      </w:r>
    </w:p>
    <w:p w14:paraId="20D94275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Эволюционная теор</w:t>
      </w:r>
      <w:r w:rsidRPr="00656898">
        <w:rPr>
          <w:rFonts w:ascii="Times New Roman" w:hAnsi="Times New Roman"/>
          <w:color w:val="000000"/>
          <w:sz w:val="28"/>
          <w:lang w:val="ru-RU"/>
        </w:rPr>
        <w:t>ия Ч. Дарвина. Предпосылки возникновения дарвинизма. Движущие силы эволюции видов по Дарвину (избыточное размножение при ограниченности ресурсов, неопределённая изменчивость, борьба за существование, естественный отбор).</w:t>
      </w:r>
    </w:p>
    <w:p w14:paraId="49D73DD9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Синтетическая теория эволюции (СТЭ)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 и её основные положения.</w:t>
      </w:r>
    </w:p>
    <w:p w14:paraId="616C8246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656898">
        <w:rPr>
          <w:rFonts w:ascii="Times New Roman" w:hAnsi="Times New Roman"/>
          <w:color w:val="000000"/>
          <w:sz w:val="28"/>
          <w:lang w:val="ru-RU"/>
        </w:rPr>
        <w:t>Микроэволюция</w:t>
      </w:r>
      <w:proofErr w:type="spellEnd"/>
      <w:r w:rsidRPr="00656898">
        <w:rPr>
          <w:rFonts w:ascii="Times New Roman" w:hAnsi="Times New Roman"/>
          <w:color w:val="000000"/>
          <w:sz w:val="28"/>
          <w:lang w:val="ru-RU"/>
        </w:rPr>
        <w:t>. Популяция как единица вида и эволюции.</w:t>
      </w:r>
    </w:p>
    <w:p w14:paraId="1ACEAC78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Движущие силы (факторы) эволюции видов в природе. Мутационный процесс и комбинативная изменчивость. Популяционные волны и дрейф генов. Изоляция и миграция.</w:t>
      </w:r>
    </w:p>
    <w:p w14:paraId="05BB46CC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Естественный отбор –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 направляющий фактор эволюции. Формы естественного отбора.</w:t>
      </w:r>
    </w:p>
    <w:p w14:paraId="7C97B35B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Приспособленность организмов как результат эволюции. Примеры приспособлений у организмов. Ароморфозы и идиоадаптации.</w:t>
      </w:r>
    </w:p>
    <w:p w14:paraId="62C8B38D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Вид и видообразование. Критерии вида. Основные формы видообразования: географич</w:t>
      </w:r>
      <w:r w:rsidRPr="00656898">
        <w:rPr>
          <w:rFonts w:ascii="Times New Roman" w:hAnsi="Times New Roman"/>
          <w:color w:val="000000"/>
          <w:sz w:val="28"/>
          <w:lang w:val="ru-RU"/>
        </w:rPr>
        <w:t>еское, экологическое.</w:t>
      </w:r>
    </w:p>
    <w:p w14:paraId="489D0E0D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Макроэволюция. Формы эволюции: филетическая, дивергентная, конвергентная, параллельная. Необратимость эволюции.</w:t>
      </w:r>
    </w:p>
    <w:p w14:paraId="4C30DCCB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Происхождение от неспециализированных предков. Прогрессирующая специализация. Адаптивная радиация.</w:t>
      </w:r>
    </w:p>
    <w:p w14:paraId="099329F2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14:paraId="6DBCE65A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lastRenderedPageBreak/>
        <w:t>Портреты: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 К. Линней, Ж. Б. Ламарк, Ч. Дарвин, В. О. Ковалевский, К. М. Бэр, Э. Геккель, Ф. Мюллер, А. Н. Северцов.</w:t>
      </w:r>
    </w:p>
    <w:p w14:paraId="02DE08CE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Таблицы и схемы: «Развитие органического мира на Земле», «Зародыши позвоночных животных», «Археоптерикс», «Формы борьбы за существование», «Естественн</w:t>
      </w:r>
      <w:r w:rsidRPr="00656898">
        <w:rPr>
          <w:rFonts w:ascii="Times New Roman" w:hAnsi="Times New Roman"/>
          <w:color w:val="000000"/>
          <w:sz w:val="28"/>
          <w:lang w:val="ru-RU"/>
        </w:rPr>
        <w:t>ый отбор», «Многообразие сортов растений», «Многообразие пород животных», «Популяции», «Мутационная изменчивость», «Ароморфозы», «Идиоадаптации», «Общая дегенерация», «Движущие силы эволюции», «Карта-схема маршрута путешествия Ч. Дарвина», «Борьба за сущес</w:t>
      </w:r>
      <w:r w:rsidRPr="00656898">
        <w:rPr>
          <w:rFonts w:ascii="Times New Roman" w:hAnsi="Times New Roman"/>
          <w:color w:val="000000"/>
          <w:sz w:val="28"/>
          <w:lang w:val="ru-RU"/>
        </w:rPr>
        <w:t>твование», «Приспособленность организмов», «Географическое видообразование», «Экологическое видообразование».</w:t>
      </w:r>
    </w:p>
    <w:p w14:paraId="1B046EED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Оборудование: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 коллекция насекомых с различными типами окраски, набор плодов и семян, коллекция «Примеры защитных приспособлений у животных», модель «Основные направления эволюции», объёмная модель «Строение головного мозга позвоночных».</w:t>
      </w:r>
    </w:p>
    <w:p w14:paraId="14203466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Биогеографическая карта мира, ко</w:t>
      </w:r>
      <w:r w:rsidRPr="00656898">
        <w:rPr>
          <w:rFonts w:ascii="Times New Roman" w:hAnsi="Times New Roman"/>
          <w:color w:val="000000"/>
          <w:sz w:val="28"/>
          <w:lang w:val="ru-RU"/>
        </w:rPr>
        <w:t>ллекция «Формы сохранности ископаемых животных и растений», модель аппликация «Перекрёст хромосом», влажные препараты «Развитие насекомого», «Развитие лягушки», микропрепарат «Дрозофила» (норма, мутации формы крыльев и окраски тела).</w:t>
      </w:r>
    </w:p>
    <w:p w14:paraId="3286DD4F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</w:t>
      </w:r>
      <w:r w:rsidRPr="00656898">
        <w:rPr>
          <w:rFonts w:ascii="Times New Roman" w:hAnsi="Times New Roman"/>
          <w:b/>
          <w:color w:val="000000"/>
          <w:sz w:val="28"/>
          <w:lang w:val="ru-RU"/>
        </w:rPr>
        <w:t>еские работы:</w:t>
      </w:r>
    </w:p>
    <w:p w14:paraId="7AE4F8A3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Лабораторная работа № 1. «Сравнение видов по морфологическому критерию».</w:t>
      </w:r>
    </w:p>
    <w:p w14:paraId="3D23765B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Лабораторная работа № 2. «Описание приспособленности организма и её относительного характера».</w:t>
      </w:r>
    </w:p>
    <w:p w14:paraId="148065B1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Тема 2. Возникновение и развитие жизни на Земле.</w:t>
      </w:r>
    </w:p>
    <w:p w14:paraId="1CC9E89B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Донаучные представления о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 зарождении жизни. Научные гипотезы возникновения жизни на Земле: абиогенез и панспермия. Химическая эволюция. Абиогенный синтез органических веществ из неорганических. Экспериментальное подтверждение химической эволюции. Начальные этапы биологической эвол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юции. Гипотеза РНК-мира. Формирование мембранных структур и возникновение </w:t>
      </w:r>
      <w:proofErr w:type="spellStart"/>
      <w:r w:rsidRPr="00656898">
        <w:rPr>
          <w:rFonts w:ascii="Times New Roman" w:hAnsi="Times New Roman"/>
          <w:color w:val="000000"/>
          <w:sz w:val="28"/>
          <w:lang w:val="ru-RU"/>
        </w:rPr>
        <w:t>протоклетки</w:t>
      </w:r>
      <w:proofErr w:type="spellEnd"/>
      <w:r w:rsidRPr="00656898">
        <w:rPr>
          <w:rFonts w:ascii="Times New Roman" w:hAnsi="Times New Roman"/>
          <w:color w:val="000000"/>
          <w:sz w:val="28"/>
          <w:lang w:val="ru-RU"/>
        </w:rPr>
        <w:t>. Первые клетки и их эволюция. Формирование основных групп живых организмов.</w:t>
      </w:r>
    </w:p>
    <w:p w14:paraId="08ED49B8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 xml:space="preserve">Развитие жизни на Земле по эрам и периодам. </w:t>
      </w:r>
      <w:proofErr w:type="spellStart"/>
      <w:r w:rsidRPr="00656898">
        <w:rPr>
          <w:rFonts w:ascii="Times New Roman" w:hAnsi="Times New Roman"/>
          <w:color w:val="000000"/>
          <w:sz w:val="28"/>
          <w:lang w:val="ru-RU"/>
        </w:rPr>
        <w:t>Катархей</w:t>
      </w:r>
      <w:proofErr w:type="spellEnd"/>
      <w:r w:rsidRPr="00656898">
        <w:rPr>
          <w:rFonts w:ascii="Times New Roman" w:hAnsi="Times New Roman"/>
          <w:color w:val="000000"/>
          <w:sz w:val="28"/>
          <w:lang w:val="ru-RU"/>
        </w:rPr>
        <w:t>. Архейская и протерозойская эры. Палеозой</w:t>
      </w:r>
      <w:r w:rsidRPr="00656898">
        <w:rPr>
          <w:rFonts w:ascii="Times New Roman" w:hAnsi="Times New Roman"/>
          <w:color w:val="000000"/>
          <w:sz w:val="28"/>
          <w:lang w:val="ru-RU"/>
        </w:rPr>
        <w:t>ская эра и её периоды: кембрийский, ордовикский, силурийский, девонский, каменноугольный, пермский.</w:t>
      </w:r>
    </w:p>
    <w:p w14:paraId="1231CF4B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Мезозойская эра и её периоды: триасовый, юрский, меловой.</w:t>
      </w:r>
    </w:p>
    <w:p w14:paraId="1BEA339C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Кайнозойская эра и её периоды: палеогеновый, неогеновый, антропогеновый.</w:t>
      </w:r>
    </w:p>
    <w:p w14:paraId="02CAA677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lastRenderedPageBreak/>
        <w:t>Характеристика климата и геологических процессов. Основные этапы эволюции растительного и животного мира. Ароморфозы у растений и животных. Появление, расцвет и вымирание групп живых организмов.</w:t>
      </w:r>
    </w:p>
    <w:p w14:paraId="3360DEF3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Система органического мира как отражение эволюции. Основные с</w:t>
      </w:r>
      <w:r w:rsidRPr="00656898">
        <w:rPr>
          <w:rFonts w:ascii="Times New Roman" w:hAnsi="Times New Roman"/>
          <w:color w:val="000000"/>
          <w:sz w:val="28"/>
          <w:lang w:val="ru-RU"/>
        </w:rPr>
        <w:t>истематические группы организмов.</w:t>
      </w:r>
    </w:p>
    <w:p w14:paraId="2655E134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Эволюция человека. Антропология как наука. Развитие представлений о происхождении человека. Методы изучения антропогенеза. Сходства и различия человека и животных. Систематическое положение человека.</w:t>
      </w:r>
    </w:p>
    <w:p w14:paraId="47AD58F7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Движущие силы (факторы</w:t>
      </w:r>
      <w:r w:rsidRPr="00656898">
        <w:rPr>
          <w:rFonts w:ascii="Times New Roman" w:hAnsi="Times New Roman"/>
          <w:color w:val="000000"/>
          <w:sz w:val="28"/>
          <w:lang w:val="ru-RU"/>
        </w:rPr>
        <w:t>) антропогенеза. Наследственная изменчивость и естественный отбор. Общественный образ жизни, изготовление орудий труда, мышление, речь.</w:t>
      </w:r>
    </w:p>
    <w:p w14:paraId="603AC3BC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Основные стадии и ветви эволюции человека: австралопитеки, Человек умелый, Человек прямоходящий, Человек неандертальский</w:t>
      </w:r>
      <w:r w:rsidRPr="00656898">
        <w:rPr>
          <w:rFonts w:ascii="Times New Roman" w:hAnsi="Times New Roman"/>
          <w:color w:val="000000"/>
          <w:sz w:val="28"/>
          <w:lang w:val="ru-RU"/>
        </w:rPr>
        <w:t>, Человек разумный. Находки ископаемых остатков, время существования, область распространения, объём головного мозга, образ жизни, орудия.</w:t>
      </w:r>
    </w:p>
    <w:p w14:paraId="4973F27D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Человеческие расы. Основные большие расы: европеоидная (евразийская), негро-австралоидная (экваториальная), монголоид</w:t>
      </w:r>
      <w:r w:rsidRPr="00656898">
        <w:rPr>
          <w:rFonts w:ascii="Times New Roman" w:hAnsi="Times New Roman"/>
          <w:color w:val="000000"/>
          <w:sz w:val="28"/>
          <w:lang w:val="ru-RU"/>
        </w:rPr>
        <w:t>ная (азиатско-американская). Черты приспособленности представителей человеческих рас к условиям существования. Единство человеческих рас. Критика расизма.</w:t>
      </w:r>
    </w:p>
    <w:p w14:paraId="002A9488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14:paraId="7C90E731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 xml:space="preserve">Портреты: Ф. </w:t>
      </w:r>
      <w:proofErr w:type="spellStart"/>
      <w:r w:rsidRPr="00656898">
        <w:rPr>
          <w:rFonts w:ascii="Times New Roman" w:hAnsi="Times New Roman"/>
          <w:color w:val="000000"/>
          <w:sz w:val="28"/>
          <w:lang w:val="ru-RU"/>
        </w:rPr>
        <w:t>Реди</w:t>
      </w:r>
      <w:proofErr w:type="spellEnd"/>
      <w:r w:rsidRPr="00656898">
        <w:rPr>
          <w:rFonts w:ascii="Times New Roman" w:hAnsi="Times New Roman"/>
          <w:color w:val="000000"/>
          <w:sz w:val="28"/>
          <w:lang w:val="ru-RU"/>
        </w:rPr>
        <w:t>, Л. Пастер, А. И. Опарин, С. Миллер, Г. Юри, Ч. Дарвин.</w:t>
      </w:r>
    </w:p>
    <w:p w14:paraId="5E022F12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Таблицы и схе</w:t>
      </w:r>
      <w:r w:rsidRPr="00656898">
        <w:rPr>
          <w:rFonts w:ascii="Times New Roman" w:hAnsi="Times New Roman"/>
          <w:color w:val="000000"/>
          <w:sz w:val="28"/>
          <w:lang w:val="ru-RU"/>
        </w:rPr>
        <w:t>мы: «Возникновение Солнечной системы», «Развитие органического мира», «Растительная клетка», «Животная клетка», «Прокариотическая клетка», «Современная система органического мира», «Сравнение анатомических черт строения человека и человекообразных обезьян»</w:t>
      </w:r>
      <w:r w:rsidRPr="00656898">
        <w:rPr>
          <w:rFonts w:ascii="Times New Roman" w:hAnsi="Times New Roman"/>
          <w:color w:val="000000"/>
          <w:sz w:val="28"/>
          <w:lang w:val="ru-RU"/>
        </w:rPr>
        <w:t>, «Основные места палеонтологических находок предков современного человека», «Древнейшие люди», «Древние люди», «Первые современные люди», «Человеческие расы».</w:t>
      </w:r>
    </w:p>
    <w:p w14:paraId="14D4BFE6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Оборудование: муляжи «Происхождение человека» (бюсты австралопитека, питекантропа, неандертальца</w:t>
      </w:r>
      <w:r w:rsidRPr="00656898">
        <w:rPr>
          <w:rFonts w:ascii="Times New Roman" w:hAnsi="Times New Roman"/>
          <w:color w:val="000000"/>
          <w:sz w:val="28"/>
          <w:lang w:val="ru-RU"/>
        </w:rPr>
        <w:t>, кроманьонца), слепки или изображения каменных орудий первобытного человека (камни-чопперы, рубила, скребла), геохронологическая таблица, коллекция «Формы сохранности ископаемых животных и растений».</w:t>
      </w:r>
    </w:p>
    <w:p w14:paraId="40D2A5C8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практические работы:</w:t>
      </w:r>
    </w:p>
    <w:p w14:paraId="6C2ED194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Практическая работа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 № 1. «Изучение ископаемых остатков растений и животных в коллекциях».</w:t>
      </w:r>
    </w:p>
    <w:p w14:paraId="5B2B187E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lastRenderedPageBreak/>
        <w:t>Экскурсия «Эволюция органического мира на Земле» (в естественно-научный или краеведческий музей).</w:t>
      </w:r>
    </w:p>
    <w:p w14:paraId="1F57922F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Тема 3. Организмы и окружающая среда.</w:t>
      </w:r>
    </w:p>
    <w:p w14:paraId="7D8FEAF0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Экология как наука. Задачи и разделы экологии. Ме</w:t>
      </w:r>
      <w:r w:rsidRPr="00656898">
        <w:rPr>
          <w:rFonts w:ascii="Times New Roman" w:hAnsi="Times New Roman"/>
          <w:color w:val="000000"/>
          <w:sz w:val="28"/>
          <w:lang w:val="ru-RU"/>
        </w:rPr>
        <w:t>тоды экологических исследований. Экологическое мировоззрение современного человека.</w:t>
      </w:r>
    </w:p>
    <w:p w14:paraId="1534FF89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 xml:space="preserve">Среды обитания организмов: водная, наземно-воздушная, почвенная, </w:t>
      </w:r>
      <w:proofErr w:type="spellStart"/>
      <w:r w:rsidRPr="00656898">
        <w:rPr>
          <w:rFonts w:ascii="Times New Roman" w:hAnsi="Times New Roman"/>
          <w:color w:val="000000"/>
          <w:sz w:val="28"/>
          <w:lang w:val="ru-RU"/>
        </w:rPr>
        <w:t>внутриорганизменная</w:t>
      </w:r>
      <w:proofErr w:type="spellEnd"/>
      <w:r w:rsidRPr="00656898">
        <w:rPr>
          <w:rFonts w:ascii="Times New Roman" w:hAnsi="Times New Roman"/>
          <w:color w:val="000000"/>
          <w:sz w:val="28"/>
          <w:lang w:val="ru-RU"/>
        </w:rPr>
        <w:t>.</w:t>
      </w:r>
    </w:p>
    <w:p w14:paraId="2D3BF879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Экологические факторы. Классификация экологических факторов: абиотические, биотические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 и антропогенные. Действие экологических факторов на организмы.</w:t>
      </w:r>
    </w:p>
    <w:p w14:paraId="70B7FB4B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Абиотические факторы: свет, температура, влажность. Фотопериодизм. Приспособления организмов к действию абиотических факторов. Биологические ритмы.</w:t>
      </w:r>
    </w:p>
    <w:p w14:paraId="5D305512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 xml:space="preserve">Биотические факторы. Виды </w:t>
      </w:r>
      <w:r w:rsidRPr="00656898">
        <w:rPr>
          <w:rFonts w:ascii="Times New Roman" w:hAnsi="Times New Roman"/>
          <w:color w:val="000000"/>
          <w:sz w:val="28"/>
          <w:lang w:val="ru-RU"/>
        </w:rPr>
        <w:t>биотических взаимодействий: конкуренция, хищничество, симбиоз и его формы. Паразитизм, кооперация, мутуализм, комменсализм (</w:t>
      </w:r>
      <w:proofErr w:type="spellStart"/>
      <w:r w:rsidRPr="00656898">
        <w:rPr>
          <w:rFonts w:ascii="Times New Roman" w:hAnsi="Times New Roman"/>
          <w:color w:val="000000"/>
          <w:sz w:val="28"/>
          <w:lang w:val="ru-RU"/>
        </w:rPr>
        <w:t>квартиранство</w:t>
      </w:r>
      <w:proofErr w:type="spellEnd"/>
      <w:r w:rsidRPr="00656898">
        <w:rPr>
          <w:rFonts w:ascii="Times New Roman" w:hAnsi="Times New Roman"/>
          <w:color w:val="000000"/>
          <w:sz w:val="28"/>
          <w:lang w:val="ru-RU"/>
        </w:rPr>
        <w:t xml:space="preserve">, нахлебничество). </w:t>
      </w:r>
      <w:proofErr w:type="spellStart"/>
      <w:r w:rsidRPr="00656898">
        <w:rPr>
          <w:rFonts w:ascii="Times New Roman" w:hAnsi="Times New Roman"/>
          <w:color w:val="000000"/>
          <w:sz w:val="28"/>
          <w:lang w:val="ru-RU"/>
        </w:rPr>
        <w:t>Аменсализм</w:t>
      </w:r>
      <w:proofErr w:type="spellEnd"/>
      <w:r w:rsidRPr="00656898">
        <w:rPr>
          <w:rFonts w:ascii="Times New Roman" w:hAnsi="Times New Roman"/>
          <w:color w:val="000000"/>
          <w:sz w:val="28"/>
          <w:lang w:val="ru-RU"/>
        </w:rPr>
        <w:t>, нейтрализм. Значение биотических взаимодействий для существования организмов в природных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 сообществах.</w:t>
      </w:r>
    </w:p>
    <w:p w14:paraId="223C71E0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Экологические характеристики популяции. Основные показатели популяции: численность, плотность, рождаемость, смертность, прирост, миграция. Динамика численности популяции и её регуляция.</w:t>
      </w:r>
    </w:p>
    <w:p w14:paraId="03E96C28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 xml:space="preserve">Демонстрации: </w:t>
      </w:r>
    </w:p>
    <w:p w14:paraId="2CE6DC7A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 xml:space="preserve">Портреты: А. Гумбольдт, К. Ф. </w:t>
      </w:r>
      <w:proofErr w:type="spellStart"/>
      <w:r w:rsidRPr="00656898">
        <w:rPr>
          <w:rFonts w:ascii="Times New Roman" w:hAnsi="Times New Roman"/>
          <w:color w:val="000000"/>
          <w:sz w:val="28"/>
          <w:lang w:val="ru-RU"/>
        </w:rPr>
        <w:t>Рулье</w:t>
      </w:r>
      <w:proofErr w:type="spellEnd"/>
      <w:r w:rsidRPr="00656898">
        <w:rPr>
          <w:rFonts w:ascii="Times New Roman" w:hAnsi="Times New Roman"/>
          <w:color w:val="000000"/>
          <w:sz w:val="28"/>
          <w:lang w:val="ru-RU"/>
        </w:rPr>
        <w:t>, Э. Г</w:t>
      </w:r>
      <w:r w:rsidRPr="00656898">
        <w:rPr>
          <w:rFonts w:ascii="Times New Roman" w:hAnsi="Times New Roman"/>
          <w:color w:val="000000"/>
          <w:sz w:val="28"/>
          <w:lang w:val="ru-RU"/>
        </w:rPr>
        <w:t>еккель.</w:t>
      </w:r>
    </w:p>
    <w:p w14:paraId="2FA4F2A9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Таблицы и схемы: карта «Природные зоны Земли», «Среды обитания организмов», «Фотопериодизм», «Популяции», «Закономерности роста численности популяции инфузории-туфельки», «Пищевые цепи».</w:t>
      </w:r>
    </w:p>
    <w:p w14:paraId="65FE1C07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практические работы:</w:t>
      </w:r>
    </w:p>
    <w:p w14:paraId="60862231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 xml:space="preserve">Лабораторная работа № 3. </w:t>
      </w:r>
      <w:r w:rsidRPr="00656898">
        <w:rPr>
          <w:rFonts w:ascii="Times New Roman" w:hAnsi="Times New Roman"/>
          <w:color w:val="000000"/>
          <w:sz w:val="28"/>
          <w:lang w:val="ru-RU"/>
        </w:rPr>
        <w:t>«Морфологические особенности растений из разных мест обитания».</w:t>
      </w:r>
    </w:p>
    <w:p w14:paraId="14DA8FFD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Лабораторная работа № 4. «Влияние света на рост и развитие черенков колеуса».</w:t>
      </w:r>
    </w:p>
    <w:p w14:paraId="1FD29CC0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Практическая работа № 2. «Подсчёт плотности популяций разных видов растений».</w:t>
      </w:r>
    </w:p>
    <w:p w14:paraId="6DD4424C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Тема 4. Сообщества и экологические с</w:t>
      </w:r>
      <w:r w:rsidRPr="00656898">
        <w:rPr>
          <w:rFonts w:ascii="Times New Roman" w:hAnsi="Times New Roman"/>
          <w:b/>
          <w:color w:val="000000"/>
          <w:sz w:val="28"/>
          <w:lang w:val="ru-RU"/>
        </w:rPr>
        <w:t>истемы.</w:t>
      </w:r>
    </w:p>
    <w:p w14:paraId="03004191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Сообщество организмов – биоценоз. Структуры биоценоза: видовая, пространственная, трофическая (пищевая). Виды-доминанты. Связи в биоценозе.</w:t>
      </w:r>
    </w:p>
    <w:p w14:paraId="3BE01724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Экологические системы (экосистемы). Понятие об экосистеме и биогеоценозе. Функциональные компоненты экосисте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мы: продуценты, </w:t>
      </w:r>
      <w:r w:rsidRPr="0065689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консументы, </w:t>
      </w:r>
      <w:proofErr w:type="spellStart"/>
      <w:r w:rsidRPr="00656898">
        <w:rPr>
          <w:rFonts w:ascii="Times New Roman" w:hAnsi="Times New Roman"/>
          <w:color w:val="000000"/>
          <w:sz w:val="28"/>
          <w:lang w:val="ru-RU"/>
        </w:rPr>
        <w:t>редуценты</w:t>
      </w:r>
      <w:proofErr w:type="spellEnd"/>
      <w:r w:rsidRPr="00656898">
        <w:rPr>
          <w:rFonts w:ascii="Times New Roman" w:hAnsi="Times New Roman"/>
          <w:color w:val="000000"/>
          <w:sz w:val="28"/>
          <w:lang w:val="ru-RU"/>
        </w:rPr>
        <w:t>. Круговорот веществ и поток энергии в экосистеме. Трофические (пищевые) уровни экосистемы. Пищевые цепи и сети. Основные показатели экосистемы: биомасса, продукция. Экологические пирамиды: продукции, численности, биома</w:t>
      </w:r>
      <w:r w:rsidRPr="00656898">
        <w:rPr>
          <w:rFonts w:ascii="Times New Roman" w:hAnsi="Times New Roman"/>
          <w:color w:val="000000"/>
          <w:sz w:val="28"/>
          <w:lang w:val="ru-RU"/>
        </w:rPr>
        <w:t>ссы. Свойства экосистем: устойчивость, саморегуляция, развитие. Сукцессия.</w:t>
      </w:r>
    </w:p>
    <w:p w14:paraId="1EE49427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Природные экосистемы. Экосистемы озёр и рек. Экосистема хвойного или широколиственного леса.</w:t>
      </w:r>
    </w:p>
    <w:p w14:paraId="42145F01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 xml:space="preserve">Антропогенные экосистемы. Агроэкосистемы. </w:t>
      </w:r>
      <w:proofErr w:type="spellStart"/>
      <w:r w:rsidRPr="00656898">
        <w:rPr>
          <w:rFonts w:ascii="Times New Roman" w:hAnsi="Times New Roman"/>
          <w:color w:val="000000"/>
          <w:sz w:val="28"/>
          <w:lang w:val="ru-RU"/>
        </w:rPr>
        <w:t>Урбоэкосистемы</w:t>
      </w:r>
      <w:proofErr w:type="spellEnd"/>
      <w:r w:rsidRPr="00656898">
        <w:rPr>
          <w:rFonts w:ascii="Times New Roman" w:hAnsi="Times New Roman"/>
          <w:color w:val="000000"/>
          <w:sz w:val="28"/>
          <w:lang w:val="ru-RU"/>
        </w:rPr>
        <w:t xml:space="preserve">. Биологическое и хозяйственное 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значение агроэкосистем и </w:t>
      </w:r>
      <w:proofErr w:type="spellStart"/>
      <w:r w:rsidRPr="00656898">
        <w:rPr>
          <w:rFonts w:ascii="Times New Roman" w:hAnsi="Times New Roman"/>
          <w:color w:val="000000"/>
          <w:sz w:val="28"/>
          <w:lang w:val="ru-RU"/>
        </w:rPr>
        <w:t>урбоэкосистем</w:t>
      </w:r>
      <w:proofErr w:type="spellEnd"/>
      <w:r w:rsidRPr="00656898">
        <w:rPr>
          <w:rFonts w:ascii="Times New Roman" w:hAnsi="Times New Roman"/>
          <w:color w:val="000000"/>
          <w:sz w:val="28"/>
          <w:lang w:val="ru-RU"/>
        </w:rPr>
        <w:t>.</w:t>
      </w:r>
    </w:p>
    <w:p w14:paraId="228D841B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Биоразнообразие как фактор устойчивости экосистем. Сохранение биологического разнообразия на Земле.</w:t>
      </w:r>
    </w:p>
    <w:p w14:paraId="2A11B203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Учение В. И. Вернадского о биосфере. Границы, состав и структура биосферы. Живое вещество и его функции. Особенности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 биосферы как глобальной экосистемы. Динамическое равновесие и обратная связь в биосфере.</w:t>
      </w:r>
    </w:p>
    <w:p w14:paraId="03E6EB65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Круговороты веществ и биогеохимические циклы элементов (углерода, азота). Зональность биосферы. Основные биомы суши.</w:t>
      </w:r>
    </w:p>
    <w:p w14:paraId="4CE12E0C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Человечество в биосфере Земли. Антропогенные изме</w:t>
      </w:r>
      <w:r w:rsidRPr="00656898">
        <w:rPr>
          <w:rFonts w:ascii="Times New Roman" w:hAnsi="Times New Roman"/>
          <w:color w:val="000000"/>
          <w:sz w:val="28"/>
          <w:lang w:val="ru-RU"/>
        </w:rPr>
        <w:t>нения в биосфере. Глобальные экологические проблемы.</w:t>
      </w:r>
    </w:p>
    <w:p w14:paraId="75B07093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 xml:space="preserve">Сосуществование природы и человечества. Сохранение биоразнообразия как основа устойчивости биосферы. Основа рационального управления природными ресурсами и их использование. Достижения биологии и охрана </w:t>
      </w:r>
      <w:r w:rsidRPr="00656898">
        <w:rPr>
          <w:rFonts w:ascii="Times New Roman" w:hAnsi="Times New Roman"/>
          <w:color w:val="000000"/>
          <w:sz w:val="28"/>
          <w:lang w:val="ru-RU"/>
        </w:rPr>
        <w:t>природы.</w:t>
      </w:r>
    </w:p>
    <w:p w14:paraId="0CDBBF07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14:paraId="653C1A53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 xml:space="preserve">Портреты: А. Дж. </w:t>
      </w:r>
      <w:proofErr w:type="spellStart"/>
      <w:r w:rsidRPr="00656898">
        <w:rPr>
          <w:rFonts w:ascii="Times New Roman" w:hAnsi="Times New Roman"/>
          <w:color w:val="000000"/>
          <w:sz w:val="28"/>
          <w:lang w:val="ru-RU"/>
        </w:rPr>
        <w:t>Тенсли</w:t>
      </w:r>
      <w:proofErr w:type="spellEnd"/>
      <w:r w:rsidRPr="00656898">
        <w:rPr>
          <w:rFonts w:ascii="Times New Roman" w:hAnsi="Times New Roman"/>
          <w:color w:val="000000"/>
          <w:sz w:val="28"/>
          <w:lang w:val="ru-RU"/>
        </w:rPr>
        <w:t>, В. Н. Сукачёв, В. И. Вернадский.</w:t>
      </w:r>
    </w:p>
    <w:p w14:paraId="4DCAD77D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Таблицы и схемы: «Пищевые цепи», «Биоценоз: состав и структура», «Природные сообщества», «Цепи питания», «Экологическая пирамида», «Биосфера и человек», «Экосистема широколист</w:t>
      </w:r>
      <w:r w:rsidRPr="00656898">
        <w:rPr>
          <w:rFonts w:ascii="Times New Roman" w:hAnsi="Times New Roman"/>
          <w:color w:val="000000"/>
          <w:sz w:val="28"/>
          <w:lang w:val="ru-RU"/>
        </w:rPr>
        <w:t>венного леса», «Экосистема хвойного леса», «Биоценоз водоёма», «Агроценоз», «Примерные антропогенные воздействия на природу», «Важнейшие источники загрязнения воздуха и грунтовых вод», «Почва – важнейшая составляющая биосферы», «Факторы деградации почв», «</w:t>
      </w:r>
      <w:r w:rsidRPr="00656898">
        <w:rPr>
          <w:rFonts w:ascii="Times New Roman" w:hAnsi="Times New Roman"/>
          <w:color w:val="000000"/>
          <w:sz w:val="28"/>
          <w:lang w:val="ru-RU"/>
        </w:rPr>
        <w:t>Парниковый эффект», «Факторы радиоактивного загрязнения биосферы», «Общая структура биосферы», «Распространение жизни в биосфере», «Озоновый экран биосферы», «Круговорот углерода в биосфере», «Круговорот азота в природе».</w:t>
      </w:r>
    </w:p>
    <w:p w14:paraId="79B9C17B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Оборудование: модель-аппликация «Т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ипичные биоценозы», гербарий «Растительные сообщества», коллекции «Биоценоз», «Вредители важнейших сельскохозяйственных культур», гербарии и коллекции растений и животных, принадлежащие к разным экологическим группам одного вида, </w:t>
      </w:r>
      <w:r w:rsidRPr="00656898">
        <w:rPr>
          <w:rFonts w:ascii="Times New Roman" w:hAnsi="Times New Roman"/>
          <w:color w:val="000000"/>
          <w:sz w:val="28"/>
          <w:lang w:val="ru-RU"/>
        </w:rPr>
        <w:lastRenderedPageBreak/>
        <w:t>Красная книга Российской Ф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едерации, изображения охраняемых видов растений и животных. </w:t>
      </w:r>
    </w:p>
    <w:p w14:paraId="66407B2D" w14:textId="77777777" w:rsidR="008973CC" w:rsidRPr="00656898" w:rsidRDefault="008973CC">
      <w:pPr>
        <w:rPr>
          <w:lang w:val="ru-RU"/>
        </w:rPr>
        <w:sectPr w:rsidR="008973CC" w:rsidRPr="00656898">
          <w:pgSz w:w="11906" w:h="16383"/>
          <w:pgMar w:top="1134" w:right="850" w:bottom="1134" w:left="1701" w:header="720" w:footer="720" w:gutter="0"/>
          <w:cols w:space="720"/>
        </w:sectPr>
      </w:pPr>
    </w:p>
    <w:p w14:paraId="52C251FA" w14:textId="77777777" w:rsidR="008973CC" w:rsidRPr="00656898" w:rsidRDefault="00137B8D">
      <w:pPr>
        <w:spacing w:after="0" w:line="264" w:lineRule="auto"/>
        <w:ind w:left="120"/>
        <w:jc w:val="both"/>
        <w:rPr>
          <w:lang w:val="ru-RU"/>
        </w:rPr>
      </w:pPr>
      <w:bookmarkStart w:id="7" w:name="block-29600665"/>
      <w:bookmarkEnd w:id="6"/>
      <w:r w:rsidRPr="00656898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БИОЛОГИИ НА БАЗОВОМ УРОВНЕ СРЕДНЕГО ОБЩЕГО ОБРАЗОВАНИЯ</w:t>
      </w:r>
    </w:p>
    <w:p w14:paraId="03CFBB7E" w14:textId="77777777" w:rsidR="008973CC" w:rsidRPr="00656898" w:rsidRDefault="008973CC">
      <w:pPr>
        <w:spacing w:after="0" w:line="264" w:lineRule="auto"/>
        <w:ind w:left="120"/>
        <w:jc w:val="both"/>
        <w:rPr>
          <w:lang w:val="ru-RU"/>
        </w:rPr>
      </w:pPr>
    </w:p>
    <w:p w14:paraId="535871D1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 xml:space="preserve">Согласно ФГОС СОО, устанавливаются требования к результатам освоения </w:t>
      </w:r>
      <w:r w:rsidRPr="00656898">
        <w:rPr>
          <w:rFonts w:ascii="Times New Roman" w:hAnsi="Times New Roman"/>
          <w:color w:val="000000"/>
          <w:sz w:val="28"/>
          <w:lang w:val="ru-RU"/>
        </w:rPr>
        <w:t>обучающимися программ среднего общего образования: личностным, метапредметным и предметным.</w:t>
      </w:r>
    </w:p>
    <w:p w14:paraId="03133CBD" w14:textId="77777777" w:rsidR="008973CC" w:rsidRPr="00656898" w:rsidRDefault="008973CC">
      <w:pPr>
        <w:spacing w:after="0" w:line="264" w:lineRule="auto"/>
        <w:ind w:left="120"/>
        <w:jc w:val="both"/>
        <w:rPr>
          <w:lang w:val="ru-RU"/>
        </w:rPr>
      </w:pPr>
    </w:p>
    <w:p w14:paraId="140DE206" w14:textId="77777777" w:rsidR="008973CC" w:rsidRPr="00656898" w:rsidRDefault="00137B8D">
      <w:pPr>
        <w:spacing w:after="0" w:line="264" w:lineRule="auto"/>
        <w:ind w:left="12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73A4BEF8" w14:textId="77777777" w:rsidR="008973CC" w:rsidRPr="00656898" w:rsidRDefault="008973CC">
      <w:pPr>
        <w:spacing w:after="0" w:line="264" w:lineRule="auto"/>
        <w:ind w:left="120"/>
        <w:jc w:val="both"/>
        <w:rPr>
          <w:lang w:val="ru-RU"/>
        </w:rPr>
      </w:pPr>
    </w:p>
    <w:p w14:paraId="123F292E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В структуре личностных результатов освоения предмета «Биология» выделены следующие составляющие: осознание обучающимися российской гражданск</w:t>
      </w:r>
      <w:r w:rsidRPr="00656898">
        <w:rPr>
          <w:rFonts w:ascii="Times New Roman" w:hAnsi="Times New Roman"/>
          <w:color w:val="000000"/>
          <w:sz w:val="28"/>
          <w:lang w:val="ru-RU"/>
        </w:rPr>
        <w:t>ой идентичности – готовности к саморазвитию, самостоятельности и самоопределению, наличие мотивации к обучению биологии, целенаправленное развитие внутренних убеждений личности на основе ключевых ценностей и исторических традиций развития биологического зн</w:t>
      </w:r>
      <w:r w:rsidRPr="00656898">
        <w:rPr>
          <w:rFonts w:ascii="Times New Roman" w:hAnsi="Times New Roman"/>
          <w:color w:val="000000"/>
          <w:sz w:val="28"/>
          <w:lang w:val="ru-RU"/>
        </w:rPr>
        <w:t>ания, готовность и способность обучающихся руководствоваться в своей деятельности ценностно-смысловыми установками, присущими системе биологического образования, наличие экологического правосознания, способности ставить цели и строить жизненные планы.</w:t>
      </w:r>
    </w:p>
    <w:p w14:paraId="1C1B9192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Личн</w:t>
      </w:r>
      <w:r w:rsidRPr="00656898">
        <w:rPr>
          <w:rFonts w:ascii="Times New Roman" w:hAnsi="Times New Roman"/>
          <w:color w:val="000000"/>
          <w:sz w:val="28"/>
          <w:lang w:val="ru-RU"/>
        </w:rPr>
        <w:t>остные результаты освоения предмета «Биология» достигаются в единстве учебной и воспитательной деятельности в соответствии с традиционными российскими социокультурными, историческими и духовно-нравственными ценностями, принятыми в обществе правилами и норм</w:t>
      </w:r>
      <w:r w:rsidRPr="00656898">
        <w:rPr>
          <w:rFonts w:ascii="Times New Roman" w:hAnsi="Times New Roman"/>
          <w:color w:val="000000"/>
          <w:sz w:val="28"/>
          <w:lang w:val="ru-RU"/>
        </w:rPr>
        <w:t>ами поведения и способствуют процессам самопознания, самовоспитания и саморазвития, развития внутренней позиции личности, патриотизма, уважения к закону и правопорядку, человеку труда и старшему поколению, взаимного уважения, бережного отношения к культурн</w:t>
      </w:r>
      <w:r w:rsidRPr="00656898">
        <w:rPr>
          <w:rFonts w:ascii="Times New Roman" w:hAnsi="Times New Roman"/>
          <w:color w:val="000000"/>
          <w:sz w:val="28"/>
          <w:lang w:val="ru-RU"/>
        </w:rPr>
        <w:t>ому наследию и традициям многонационального народа Российской Федерации, природе и окружающей среде.</w:t>
      </w:r>
    </w:p>
    <w:p w14:paraId="68AC48EE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учебного предмета «Биология» должны отражать готовность и способность обучающихся руководствоваться сформированной внутренне</w:t>
      </w:r>
      <w:r w:rsidRPr="00656898">
        <w:rPr>
          <w:rFonts w:ascii="Times New Roman" w:hAnsi="Times New Roman"/>
          <w:color w:val="000000"/>
          <w:sz w:val="28"/>
          <w:lang w:val="ru-RU"/>
        </w:rPr>
        <w:t>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</w:t>
      </w:r>
      <w:r w:rsidRPr="00656898">
        <w:rPr>
          <w:rFonts w:ascii="Times New Roman" w:hAnsi="Times New Roman"/>
          <w:color w:val="000000"/>
          <w:sz w:val="28"/>
          <w:lang w:val="ru-RU"/>
        </w:rPr>
        <w:t>ятельности, в том числе в части:</w:t>
      </w:r>
    </w:p>
    <w:p w14:paraId="3476C9D3" w14:textId="77777777" w:rsidR="008973CC" w:rsidRPr="00656898" w:rsidRDefault="00137B8D">
      <w:pPr>
        <w:spacing w:after="0" w:line="264" w:lineRule="auto"/>
        <w:ind w:left="12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 xml:space="preserve"> 1)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56898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воспитания:</w:t>
      </w:r>
    </w:p>
    <w:p w14:paraId="4C2964B1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14:paraId="6B08A740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lastRenderedPageBreak/>
        <w:t>осознание своих конституционных прав и обязанностей, уважение закона и правопорядка;</w:t>
      </w:r>
    </w:p>
    <w:p w14:paraId="460530FE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готовность к совместной творческой деятельности при создании учебных проектов, решении учебных и познавательных задач, выполнении биологических экспериментов;</w:t>
      </w:r>
    </w:p>
    <w:p w14:paraId="50356C18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 xml:space="preserve">способность определять собственную позицию по отношению к явлениям современной жизни и объяснять </w:t>
      </w:r>
      <w:r w:rsidRPr="00656898">
        <w:rPr>
          <w:rFonts w:ascii="Times New Roman" w:hAnsi="Times New Roman"/>
          <w:color w:val="000000"/>
          <w:sz w:val="28"/>
          <w:lang w:val="ru-RU"/>
        </w:rPr>
        <w:t>её;</w:t>
      </w:r>
    </w:p>
    <w:p w14:paraId="2C80BD2C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умение учитывать в своих действиях необходимость конструктивного взаимодействия людей с разными убеждениями, культурными ценностями и социальным положением;</w:t>
      </w:r>
    </w:p>
    <w:p w14:paraId="61E5FC67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готовность к сотрудничеству в процессе совместного выполнения учебных, познавательных и исследо</w:t>
      </w:r>
      <w:r w:rsidRPr="00656898">
        <w:rPr>
          <w:rFonts w:ascii="Times New Roman" w:hAnsi="Times New Roman"/>
          <w:color w:val="000000"/>
          <w:sz w:val="28"/>
          <w:lang w:val="ru-RU"/>
        </w:rPr>
        <w:t>вательских задач, уважительного отношения к мнению оппонентов при обсуждении спорных вопросов биологического содержания;</w:t>
      </w:r>
    </w:p>
    <w:p w14:paraId="4F10D6D4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деятельности;</w:t>
      </w:r>
    </w:p>
    <w:p w14:paraId="540E73EF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14:paraId="49826766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сформированность российской гражданской идентично</w:t>
      </w:r>
      <w:r w:rsidRPr="00656898">
        <w:rPr>
          <w:rFonts w:ascii="Times New Roman" w:hAnsi="Times New Roman"/>
          <w:color w:val="000000"/>
          <w:sz w:val="28"/>
          <w:lang w:val="ru-RU"/>
        </w:rPr>
        <w:t>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14:paraId="2AC58A26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ценностное отношение к природному наследию и памятникам приро</w:t>
      </w:r>
      <w:r w:rsidRPr="00656898">
        <w:rPr>
          <w:rFonts w:ascii="Times New Roman" w:hAnsi="Times New Roman"/>
          <w:color w:val="000000"/>
          <w:sz w:val="28"/>
          <w:lang w:val="ru-RU"/>
        </w:rPr>
        <w:t>ды, достижениям России в науке, искусстве, спорте, технологиях, труде;</w:t>
      </w:r>
    </w:p>
    <w:p w14:paraId="7751A254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способность оценивать вклад российских учёных в становление и развитие биологии, понимания значения биологии в познании законов природы, в жизни человека и современного общества;</w:t>
      </w:r>
    </w:p>
    <w:p w14:paraId="11CD5825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идейна</w:t>
      </w:r>
      <w:r w:rsidRPr="00656898">
        <w:rPr>
          <w:rFonts w:ascii="Times New Roman" w:hAnsi="Times New Roman"/>
          <w:color w:val="000000"/>
          <w:sz w:val="28"/>
          <w:lang w:val="ru-RU"/>
        </w:rPr>
        <w:t>я убеждённость, готовность к служению и защите Отечества, ответственность за его судьбу;</w:t>
      </w:r>
    </w:p>
    <w:p w14:paraId="0DBB3F03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14:paraId="636D1913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14:paraId="6B67D693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сформированность нравственного сознания, этического поведения;</w:t>
      </w:r>
    </w:p>
    <w:p w14:paraId="099FBC18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способность оценив</w:t>
      </w:r>
      <w:r w:rsidRPr="00656898">
        <w:rPr>
          <w:rFonts w:ascii="Times New Roman" w:hAnsi="Times New Roman"/>
          <w:color w:val="000000"/>
          <w:sz w:val="28"/>
          <w:lang w:val="ru-RU"/>
        </w:rPr>
        <w:t>ать ситуацию и принимать осознанные решения, ориентируясь на морально-нравственные нормы и ценности;</w:t>
      </w:r>
    </w:p>
    <w:p w14:paraId="4FFF8D67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будущего;</w:t>
      </w:r>
    </w:p>
    <w:p w14:paraId="19E09A76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</w:t>
      </w:r>
      <w:r w:rsidRPr="00656898">
        <w:rPr>
          <w:rFonts w:ascii="Times New Roman" w:hAnsi="Times New Roman"/>
          <w:color w:val="000000"/>
          <w:sz w:val="28"/>
          <w:lang w:val="ru-RU"/>
        </w:rPr>
        <w:t>тей семейной жизни в соответствии с традициями народов России;</w:t>
      </w:r>
    </w:p>
    <w:p w14:paraId="589265E0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14:paraId="035B2762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14:paraId="5B028862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понимание </w:t>
      </w:r>
      <w:r w:rsidRPr="00656898">
        <w:rPr>
          <w:rFonts w:ascii="Times New Roman" w:hAnsi="Times New Roman"/>
          <w:color w:val="000000"/>
          <w:sz w:val="28"/>
          <w:lang w:val="ru-RU"/>
        </w:rPr>
        <w:t>эмоционального воздействия живой природы и её ценности;</w:t>
      </w:r>
    </w:p>
    <w:p w14:paraId="0B36F0C5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готовность к самовыражению в разных видах искусства, стремление проявлять качества творческой личности;</w:t>
      </w:r>
    </w:p>
    <w:p w14:paraId="55BF6EE3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воспитания, формирования культуры здоровья и эмоционального благополучия:</w:t>
      </w:r>
    </w:p>
    <w:p w14:paraId="2C0DD295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пониман</w:t>
      </w:r>
      <w:r w:rsidRPr="00656898">
        <w:rPr>
          <w:rFonts w:ascii="Times New Roman" w:hAnsi="Times New Roman"/>
          <w:color w:val="000000"/>
          <w:sz w:val="28"/>
          <w:lang w:val="ru-RU"/>
        </w:rPr>
        <w:t>ие и реализация здорового и безопасного образа жизни (здоровое питание, соблюдение гигиенических правил и норм, сбалансированный режим занятий и отдыха, регулярная физическая активность), бережного, ответственного и компетентного отношения к собственному ф</w:t>
      </w:r>
      <w:r w:rsidRPr="00656898">
        <w:rPr>
          <w:rFonts w:ascii="Times New Roman" w:hAnsi="Times New Roman"/>
          <w:color w:val="000000"/>
          <w:sz w:val="28"/>
          <w:lang w:val="ru-RU"/>
        </w:rPr>
        <w:t>изическому и психическому здоровью;</w:t>
      </w:r>
    </w:p>
    <w:p w14:paraId="295468FC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понимание ценности правил индивидуального и коллективного безопасного поведения в ситуациях, угрожающих здоровью и жизни людей;</w:t>
      </w:r>
    </w:p>
    <w:p w14:paraId="264C50A2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неприятия вредных привычек (употребления алкоголя, наркотиков, курен</w:t>
      </w:r>
      <w:r w:rsidRPr="00656898">
        <w:rPr>
          <w:rFonts w:ascii="Times New Roman" w:hAnsi="Times New Roman"/>
          <w:color w:val="000000"/>
          <w:sz w:val="28"/>
          <w:lang w:val="ru-RU"/>
        </w:rPr>
        <w:t>ия);</w:t>
      </w:r>
    </w:p>
    <w:p w14:paraId="58BE1C75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14:paraId="1056AAE5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мастерства, трудолюбие;</w:t>
      </w:r>
    </w:p>
    <w:p w14:paraId="67E6C65E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</w:t>
      </w:r>
      <w:r w:rsidRPr="00656898">
        <w:rPr>
          <w:rFonts w:ascii="Times New Roman" w:hAnsi="Times New Roman"/>
          <w:color w:val="000000"/>
          <w:sz w:val="28"/>
          <w:lang w:val="ru-RU"/>
        </w:rPr>
        <w:t>;</w:t>
      </w:r>
    </w:p>
    <w:p w14:paraId="1B54E050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</w:t>
      </w:r>
    </w:p>
    <w:p w14:paraId="222E2093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14:paraId="5EA47421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7) экологическог</w:t>
      </w:r>
      <w:r w:rsidRPr="00656898">
        <w:rPr>
          <w:rFonts w:ascii="Times New Roman" w:hAnsi="Times New Roman"/>
          <w:b/>
          <w:color w:val="000000"/>
          <w:sz w:val="28"/>
          <w:lang w:val="ru-RU"/>
        </w:rPr>
        <w:t>о воспитания:</w:t>
      </w:r>
    </w:p>
    <w:p w14:paraId="6607EFD3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экологически целесообразное отношение к природе как источнику жизни на Земле, основе её существования;</w:t>
      </w:r>
    </w:p>
    <w:p w14:paraId="598869B0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культуры: приобретение опыта планирования поступков и оценки их возможных последствий для окружающей среды;</w:t>
      </w:r>
    </w:p>
    <w:p w14:paraId="614B5E53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решения;</w:t>
      </w:r>
    </w:p>
    <w:p w14:paraId="236E8ABE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способность использовать приобретаемые при изучении биологии знания и умения при решении проблем, связанных с рациональным природопользованием (соблюдение правил поведения в природе,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 направленных на сохранение равновесия в экосистемах, охрану видов, экосистем, биосферы);</w:t>
      </w:r>
    </w:p>
    <w:p w14:paraId="62CD66C6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lastRenderedPageBreak/>
        <w:t>активное неприятие действий, приносящих вред окружающей природной среде, умение прогнозировать неблагоприятные экологические последствия предпринимаемых действий и пр</w:t>
      </w:r>
      <w:r w:rsidRPr="00656898">
        <w:rPr>
          <w:rFonts w:ascii="Times New Roman" w:hAnsi="Times New Roman"/>
          <w:color w:val="000000"/>
          <w:sz w:val="28"/>
          <w:lang w:val="ru-RU"/>
        </w:rPr>
        <w:t>едотвращать их;</w:t>
      </w:r>
    </w:p>
    <w:p w14:paraId="7CECAC44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 xml:space="preserve">наличие развитого экологического мышления, экологической культуры, опыта деятельности экологической направленности, умения руководствоваться ими в познавательной, коммуникативной и социальной практике, готовности к участию в </w:t>
      </w:r>
      <w:r w:rsidRPr="00656898">
        <w:rPr>
          <w:rFonts w:ascii="Times New Roman" w:hAnsi="Times New Roman"/>
          <w:color w:val="000000"/>
          <w:sz w:val="28"/>
          <w:lang w:val="ru-RU"/>
        </w:rPr>
        <w:t>практической деятельности экологической направленности;</w:t>
      </w:r>
    </w:p>
    <w:p w14:paraId="1E99B3F3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14:paraId="099945E0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</w:t>
      </w:r>
      <w:r w:rsidRPr="00656898">
        <w:rPr>
          <w:rFonts w:ascii="Times New Roman" w:hAnsi="Times New Roman"/>
          <w:color w:val="000000"/>
          <w:sz w:val="28"/>
          <w:lang w:val="ru-RU"/>
        </w:rPr>
        <w:t>оего места в поликультурном мире;</w:t>
      </w:r>
    </w:p>
    <w:p w14:paraId="581A589F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совершенствование языковой и читательской культуры как средства взаимодействия между людьми и познания мира;</w:t>
      </w:r>
    </w:p>
    <w:p w14:paraId="05C6B916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понимание специфики биологии как науки, осознания её роли в формировании рационального научного мышления, создани</w:t>
      </w:r>
      <w:r w:rsidRPr="00656898">
        <w:rPr>
          <w:rFonts w:ascii="Times New Roman" w:hAnsi="Times New Roman"/>
          <w:color w:val="000000"/>
          <w:sz w:val="28"/>
          <w:lang w:val="ru-RU"/>
        </w:rPr>
        <w:t>и целостного представления об окружающем мире как о единстве природы, человека и общества, в познании природных закономерностей и решении проблем сохранения природного равновесия;</w:t>
      </w:r>
    </w:p>
    <w:p w14:paraId="33B734FE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 xml:space="preserve">убеждённость в значимости биологии для современной цивилизации: обеспечения </w:t>
      </w:r>
      <w:r w:rsidRPr="00656898">
        <w:rPr>
          <w:rFonts w:ascii="Times New Roman" w:hAnsi="Times New Roman"/>
          <w:color w:val="000000"/>
          <w:sz w:val="28"/>
          <w:lang w:val="ru-RU"/>
        </w:rPr>
        <w:t>нового уровня развития медицины, создание перспективных биотехнологий, способных решать ресурсные проблемы развития человечества, поиска путей выхода из глобальных экологических проблем и обеспечения перехода к устойчивому развитию, рациональному использов</w:t>
      </w:r>
      <w:r w:rsidRPr="00656898">
        <w:rPr>
          <w:rFonts w:ascii="Times New Roman" w:hAnsi="Times New Roman"/>
          <w:color w:val="000000"/>
          <w:sz w:val="28"/>
          <w:lang w:val="ru-RU"/>
        </w:rPr>
        <w:t>анию природных ресурсов и формированию новых стандартов жизни;</w:t>
      </w:r>
    </w:p>
    <w:p w14:paraId="1678D05D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заинтересованность в получении биологических знаний в целях повышения общей культуры, естественно-научной грамотности, как составной части функциональной грамотности обучающихся, формируемой пр</w:t>
      </w:r>
      <w:r w:rsidRPr="00656898">
        <w:rPr>
          <w:rFonts w:ascii="Times New Roman" w:hAnsi="Times New Roman"/>
          <w:color w:val="000000"/>
          <w:sz w:val="28"/>
          <w:lang w:val="ru-RU"/>
        </w:rPr>
        <w:t>и изучении биологии;</w:t>
      </w:r>
    </w:p>
    <w:p w14:paraId="33DE3C54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понимание сущности методов познания, используемых в естественных науках, способности использовать получаемые знания для анализа и объяснения явлений окружающего мира и происходящих в нём изменений, умение делать обоснованные заключения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 на основе научных фактов и имеющихся данных с целью получения достоверных выводов;</w:t>
      </w:r>
    </w:p>
    <w:p w14:paraId="6FBD335C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способность самостоятельно использовать биологические знания для решения проблем в реальных жизненных ситуациях;</w:t>
      </w:r>
    </w:p>
    <w:p w14:paraId="48685040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</w:t>
      </w:r>
      <w:r w:rsidRPr="00656898">
        <w:rPr>
          <w:rFonts w:ascii="Times New Roman" w:hAnsi="Times New Roman"/>
          <w:color w:val="000000"/>
          <w:sz w:val="28"/>
          <w:lang w:val="ru-RU"/>
        </w:rPr>
        <w:t>готовность осуществлять проектную и исследовательскую деятельность индивидуально и в группе;</w:t>
      </w:r>
    </w:p>
    <w:p w14:paraId="64DB7C97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lastRenderedPageBreak/>
        <w:t>готовность и способность к непрерывному образованию и самообразованию, к активному получению новых знаний по биологии в соответствии с жизненными потребностями.</w:t>
      </w:r>
    </w:p>
    <w:p w14:paraId="5347A8C9" w14:textId="77777777" w:rsidR="008973CC" w:rsidRPr="00656898" w:rsidRDefault="008973CC">
      <w:pPr>
        <w:spacing w:after="0"/>
        <w:ind w:left="120"/>
        <w:rPr>
          <w:lang w:val="ru-RU"/>
        </w:rPr>
      </w:pPr>
    </w:p>
    <w:p w14:paraId="7F23117D" w14:textId="77777777" w:rsidR="008973CC" w:rsidRPr="00656898" w:rsidRDefault="00137B8D">
      <w:pPr>
        <w:spacing w:after="0"/>
        <w:ind w:left="120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М</w:t>
      </w:r>
      <w:r w:rsidRPr="00656898">
        <w:rPr>
          <w:rFonts w:ascii="Times New Roman" w:hAnsi="Times New Roman"/>
          <w:b/>
          <w:color w:val="000000"/>
          <w:sz w:val="28"/>
          <w:lang w:val="ru-RU"/>
        </w:rPr>
        <w:t>ЕТАПРЕДМЕТНЫЕ РЕЗУЛЬТАТЫ</w:t>
      </w:r>
    </w:p>
    <w:p w14:paraId="7F62ECE1" w14:textId="77777777" w:rsidR="008973CC" w:rsidRPr="00656898" w:rsidRDefault="008973CC">
      <w:pPr>
        <w:spacing w:after="0"/>
        <w:ind w:left="120"/>
        <w:rPr>
          <w:lang w:val="ru-RU"/>
        </w:rPr>
      </w:pPr>
    </w:p>
    <w:p w14:paraId="11267957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учебного предмета «Биология» включают: значимые для формирования мировоззрения обучающихся междисциплинарные (межпредметные) общенаучные понятия, отражающие целостность научной картины мира и спе</w:t>
      </w:r>
      <w:r w:rsidRPr="00656898">
        <w:rPr>
          <w:rFonts w:ascii="Times New Roman" w:hAnsi="Times New Roman"/>
          <w:color w:val="000000"/>
          <w:sz w:val="28"/>
          <w:lang w:val="ru-RU"/>
        </w:rPr>
        <w:t>цифику методов познания, используемых в естественных науках (вещество, энергия, явление, процесс, система, научный факт, принцип, гипотеза, закономерность, закон, теория, исследование, наблюдение, измерение, эксперимент и других), универсальные учебные дей</w:t>
      </w:r>
      <w:r w:rsidRPr="00656898">
        <w:rPr>
          <w:rFonts w:ascii="Times New Roman" w:hAnsi="Times New Roman"/>
          <w:color w:val="000000"/>
          <w:sz w:val="28"/>
          <w:lang w:val="ru-RU"/>
        </w:rPr>
        <w:t>ствия (познавательные, коммуникативные, регулятивные), обеспечивающие формирование функциональной грамотности и социальной компетенции обучающихся, способность обучающихся использовать освоенные междисциплинарные, мировоззренческие знания и универсальные у</w:t>
      </w:r>
      <w:r w:rsidRPr="00656898">
        <w:rPr>
          <w:rFonts w:ascii="Times New Roman" w:hAnsi="Times New Roman"/>
          <w:color w:val="000000"/>
          <w:sz w:val="28"/>
          <w:lang w:val="ru-RU"/>
        </w:rPr>
        <w:t>чебные действия в познавательной и социальной практике.</w:t>
      </w:r>
    </w:p>
    <w:p w14:paraId="0C09ACFD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 xml:space="preserve">Метапредметные результаты освоения программы среднего общего образования должны отражать: </w:t>
      </w:r>
    </w:p>
    <w:p w14:paraId="6A3E2A18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учебными познавательными действиями:</w:t>
      </w:r>
    </w:p>
    <w:p w14:paraId="6DE1BFCB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56898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0887D03A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 xml:space="preserve">самостоятельно </w:t>
      </w:r>
      <w:r w:rsidRPr="00656898">
        <w:rPr>
          <w:rFonts w:ascii="Times New Roman" w:hAnsi="Times New Roman"/>
          <w:color w:val="000000"/>
          <w:sz w:val="28"/>
          <w:lang w:val="ru-RU"/>
        </w:rPr>
        <w:t>формулировать и актуализировать проблему, рассматривать её всесторонне;</w:t>
      </w:r>
    </w:p>
    <w:p w14:paraId="5D4BEFC0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использовать при освоении знаний приёмы логического мышления (анализа, синтеза, сравнения, классификации, обобщения), раскрывать смысл биологических понятий (выделять их характерные пр</w:t>
      </w:r>
      <w:r w:rsidRPr="00656898">
        <w:rPr>
          <w:rFonts w:ascii="Times New Roman" w:hAnsi="Times New Roman"/>
          <w:color w:val="000000"/>
          <w:sz w:val="28"/>
          <w:lang w:val="ru-RU"/>
        </w:rPr>
        <w:t>изнаки, устанавливать связи с другими понятиями);</w:t>
      </w:r>
    </w:p>
    <w:p w14:paraId="453978CF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задавая параметры и критерии их достижения, соотносить результаты деятельности с поставленными целями;</w:t>
      </w:r>
    </w:p>
    <w:p w14:paraId="48DC71CB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 xml:space="preserve">использовать биологические понятия для объяснения фактов и явлений живой </w:t>
      </w:r>
      <w:r w:rsidRPr="00656898">
        <w:rPr>
          <w:rFonts w:ascii="Times New Roman" w:hAnsi="Times New Roman"/>
          <w:color w:val="000000"/>
          <w:sz w:val="28"/>
          <w:lang w:val="ru-RU"/>
        </w:rPr>
        <w:t>природы;</w:t>
      </w:r>
    </w:p>
    <w:p w14:paraId="4C06555B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строить логические рассуждения (индуктивные, дедуктивные, по аналогии), выявлять закономерности и противоречия в рассматриваемых явлениях, формулировать выводы и заключения;</w:t>
      </w:r>
    </w:p>
    <w:p w14:paraId="2A057161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применять схемно-модельные средства для представления существенных связей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 и отношений в изучаемых биологических объектах, а </w:t>
      </w:r>
      <w:r w:rsidRPr="00656898">
        <w:rPr>
          <w:rFonts w:ascii="Times New Roman" w:hAnsi="Times New Roman"/>
          <w:color w:val="000000"/>
          <w:sz w:val="28"/>
          <w:lang w:val="ru-RU"/>
        </w:rPr>
        <w:lastRenderedPageBreak/>
        <w:t>также противоречий разного рода, выявленных в различных информационных источниках;</w:t>
      </w:r>
    </w:p>
    <w:p w14:paraId="2DDB709A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14:paraId="567BA008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 xml:space="preserve">вносить коррективы </w:t>
      </w:r>
      <w:r w:rsidRPr="00656898">
        <w:rPr>
          <w:rFonts w:ascii="Times New Roman" w:hAnsi="Times New Roman"/>
          <w:color w:val="000000"/>
          <w:sz w:val="28"/>
          <w:lang w:val="ru-RU"/>
        </w:rPr>
        <w:t>в деятельность, оценивать соответствие результатов целям, оценивать риски последствий деятельности;</w:t>
      </w:r>
    </w:p>
    <w:p w14:paraId="5FB735CF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14:paraId="12983D6A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 xml:space="preserve">развивать креативное мышление при решении жизненных </w:t>
      </w:r>
      <w:r w:rsidRPr="00656898">
        <w:rPr>
          <w:rFonts w:ascii="Times New Roman" w:hAnsi="Times New Roman"/>
          <w:color w:val="000000"/>
          <w:sz w:val="28"/>
          <w:lang w:val="ru-RU"/>
        </w:rPr>
        <w:t>проблем.</w:t>
      </w:r>
    </w:p>
    <w:p w14:paraId="7578BE9B" w14:textId="77777777" w:rsidR="008973CC" w:rsidRPr="00656898" w:rsidRDefault="00137B8D">
      <w:pPr>
        <w:spacing w:after="0" w:line="264" w:lineRule="auto"/>
        <w:ind w:left="12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 xml:space="preserve"> 2)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56898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14:paraId="34353BDE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</w:t>
      </w:r>
      <w:r w:rsidRPr="00656898">
        <w:rPr>
          <w:rFonts w:ascii="Times New Roman" w:hAnsi="Times New Roman"/>
          <w:color w:val="000000"/>
          <w:sz w:val="28"/>
          <w:lang w:val="ru-RU"/>
        </w:rPr>
        <w:t>методов познания;</w:t>
      </w:r>
    </w:p>
    <w:p w14:paraId="79467B5A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использовать различные виды деятельности по получению нового знания, его интерпретации, преобразованию и применению в учебных ситуациях, в том числе при создании учебных и социальных проектов;</w:t>
      </w:r>
    </w:p>
    <w:p w14:paraId="1FF72562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формировать научный тип мышления, владеть нау</w:t>
      </w:r>
      <w:r w:rsidRPr="00656898">
        <w:rPr>
          <w:rFonts w:ascii="Times New Roman" w:hAnsi="Times New Roman"/>
          <w:color w:val="000000"/>
          <w:sz w:val="28"/>
          <w:lang w:val="ru-RU"/>
        </w:rPr>
        <w:t>чной терминологией, ключевыми понятиями и методами;</w:t>
      </w:r>
    </w:p>
    <w:p w14:paraId="6761D37A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14:paraId="2EFAD5F9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</w:t>
      </w:r>
      <w:r w:rsidRPr="00656898">
        <w:rPr>
          <w:rFonts w:ascii="Times New Roman" w:hAnsi="Times New Roman"/>
          <w:color w:val="000000"/>
          <w:sz w:val="28"/>
          <w:lang w:val="ru-RU"/>
        </w:rPr>
        <w:t>менты для доказательства своих утверждений, задавать параметры и критерии решения;</w:t>
      </w:r>
    </w:p>
    <w:p w14:paraId="67EF8573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14:paraId="6ADF7E5E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 xml:space="preserve">давать оценку новым </w:t>
      </w:r>
      <w:r w:rsidRPr="00656898">
        <w:rPr>
          <w:rFonts w:ascii="Times New Roman" w:hAnsi="Times New Roman"/>
          <w:color w:val="000000"/>
          <w:sz w:val="28"/>
          <w:lang w:val="ru-RU"/>
        </w:rPr>
        <w:t>ситуациям, оценивать приобретённый опыт;</w:t>
      </w:r>
    </w:p>
    <w:p w14:paraId="1AFFC414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14:paraId="6111E458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уметь переносить знания в познавательную и практическую области жизнедеятельности;</w:t>
      </w:r>
    </w:p>
    <w:p w14:paraId="0671DCD6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уметь интегрировать знания из раз</w:t>
      </w:r>
      <w:r w:rsidRPr="00656898">
        <w:rPr>
          <w:rFonts w:ascii="Times New Roman" w:hAnsi="Times New Roman"/>
          <w:color w:val="000000"/>
          <w:sz w:val="28"/>
          <w:lang w:val="ru-RU"/>
        </w:rPr>
        <w:t>ных предметных областей;</w:t>
      </w:r>
    </w:p>
    <w:p w14:paraId="5931C18D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14:paraId="64DB26D2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14:paraId="466D3602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ориентироваться в различных источниках информации (тексте учебного пособия, на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учно-популярной литературе, биологических словарях и справочниках, компьютерных базах данных, в Интернете), анализировать </w:t>
      </w:r>
      <w:r w:rsidRPr="00656898">
        <w:rPr>
          <w:rFonts w:ascii="Times New Roman" w:hAnsi="Times New Roman"/>
          <w:color w:val="000000"/>
          <w:sz w:val="28"/>
          <w:lang w:val="ru-RU"/>
        </w:rPr>
        <w:lastRenderedPageBreak/>
        <w:t>информацию различных видов и форм представления, критически оценивать её достоверность и непротиворечивость;</w:t>
      </w:r>
    </w:p>
    <w:p w14:paraId="66BDBDE5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формулировать запросы и п</w:t>
      </w:r>
      <w:r w:rsidRPr="00656898">
        <w:rPr>
          <w:rFonts w:ascii="Times New Roman" w:hAnsi="Times New Roman"/>
          <w:color w:val="000000"/>
          <w:sz w:val="28"/>
          <w:lang w:val="ru-RU"/>
        </w:rPr>
        <w:t>рименять различные методы при поиске и отборе биологической информации, необходимой для выполнения учебных задач;</w:t>
      </w:r>
    </w:p>
    <w:p w14:paraId="182AEBDC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приобретать опыт использования информационно-коммуникативных технологий, совершенствовать культуру активного использования различных поисковых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 систем;</w:t>
      </w:r>
    </w:p>
    <w:p w14:paraId="41A71F74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биологической информации (схемы, графики, диаграммы, таблицы, рисунки и другое);</w:t>
      </w:r>
    </w:p>
    <w:p w14:paraId="436E7863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 xml:space="preserve">использовать научный язык в качестве средства при работе с биологической информацией: применять </w:t>
      </w:r>
      <w:r w:rsidRPr="00656898">
        <w:rPr>
          <w:rFonts w:ascii="Times New Roman" w:hAnsi="Times New Roman"/>
          <w:color w:val="000000"/>
          <w:sz w:val="28"/>
          <w:lang w:val="ru-RU"/>
        </w:rPr>
        <w:t>химические, физические и математические знаки и символы, формулы, аббревиатуру, номенклатуру, использовать и преобразовывать знаково-символические средства наглядности;</w:t>
      </w:r>
    </w:p>
    <w:p w14:paraId="000D403E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</w:t>
      </w:r>
      <w:r w:rsidRPr="00656898">
        <w:rPr>
          <w:rFonts w:ascii="Times New Roman" w:hAnsi="Times New Roman"/>
          <w:color w:val="000000"/>
          <w:sz w:val="28"/>
          <w:lang w:val="ru-RU"/>
        </w:rPr>
        <w:t>и.</w:t>
      </w:r>
    </w:p>
    <w:p w14:paraId="17662893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действиями:</w:t>
      </w:r>
    </w:p>
    <w:p w14:paraId="452F3CA9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56898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14:paraId="4036FBCD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жизни, активно участвовать в диалоге или дискуссии по существу обсуждаемой темы (умение задавать вопросы, высказывать суждения относительно выполн</w:t>
      </w:r>
      <w:r w:rsidRPr="00656898">
        <w:rPr>
          <w:rFonts w:ascii="Times New Roman" w:hAnsi="Times New Roman"/>
          <w:color w:val="000000"/>
          <w:sz w:val="28"/>
          <w:lang w:val="ru-RU"/>
        </w:rPr>
        <w:t>ения предлагаемой задачи, учитывать интересы и согласованность позиций других участников диалога или дискуссии);</w:t>
      </w:r>
    </w:p>
    <w:p w14:paraId="1866B806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предпосылок возникновения конфликтных ситуаций, уметь смягчать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 конфликты и вести переговоры;</w:t>
      </w:r>
    </w:p>
    <w:p w14:paraId="37AE7BC6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взаимодействия, понимать намерения других людей, проявлять уважительное отношение к собеседнику и в корректной форме формулировать свои возражения;</w:t>
      </w:r>
    </w:p>
    <w:p w14:paraId="3BCF1A3F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</w:t>
      </w:r>
      <w:r w:rsidRPr="00656898">
        <w:rPr>
          <w:rFonts w:ascii="Times New Roman" w:hAnsi="Times New Roman"/>
          <w:color w:val="000000"/>
          <w:sz w:val="28"/>
          <w:lang w:val="ru-RU"/>
        </w:rPr>
        <w:t>ку зрения с использованием языковых средств.</w:t>
      </w:r>
    </w:p>
    <w:p w14:paraId="132EA906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56898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0016FF42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биологической проблемы, обосновывать необходимость применения групповых форм взаимодействия при реше</w:t>
      </w:r>
      <w:r w:rsidRPr="00656898">
        <w:rPr>
          <w:rFonts w:ascii="Times New Roman" w:hAnsi="Times New Roman"/>
          <w:color w:val="000000"/>
          <w:sz w:val="28"/>
          <w:lang w:val="ru-RU"/>
        </w:rPr>
        <w:t>нии учебной задачи;</w:t>
      </w:r>
    </w:p>
    <w:p w14:paraId="0D4B43AC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14:paraId="1B6FD5E9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lastRenderedPageBreak/>
        <w:t>принимать цели совместной деятельности, организовывать и координировать действия по её достижению: составлять план действий</w:t>
      </w:r>
      <w:r w:rsidRPr="00656898">
        <w:rPr>
          <w:rFonts w:ascii="Times New Roman" w:hAnsi="Times New Roman"/>
          <w:color w:val="000000"/>
          <w:sz w:val="28"/>
          <w:lang w:val="ru-RU"/>
        </w:rPr>
        <w:t>, распределять роли с учётом мнений участников, обсуждать результаты совместной работы;</w:t>
      </w:r>
    </w:p>
    <w:p w14:paraId="2C6E0429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14:paraId="13A26938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</w:t>
      </w:r>
      <w:r w:rsidRPr="00656898">
        <w:rPr>
          <w:rFonts w:ascii="Times New Roman" w:hAnsi="Times New Roman"/>
          <w:color w:val="000000"/>
          <w:sz w:val="28"/>
          <w:lang w:val="ru-RU"/>
        </w:rPr>
        <w:t>ригинальности, практической значимости;</w:t>
      </w:r>
    </w:p>
    <w:p w14:paraId="58AB5864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14:paraId="406AE65F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действиями:</w:t>
      </w:r>
    </w:p>
    <w:p w14:paraId="60148F85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56898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0FD2C653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использовать биологические знания для выявления проблем и их решения в жизненных и учебных ситуациях;</w:t>
      </w:r>
    </w:p>
    <w:p w14:paraId="240F0BF0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выбирать на основе биологических знаний целевые и смысловые установки в своих действиях и поступках по отношению к живой природе, своему здоровью и здоров</w:t>
      </w:r>
      <w:r w:rsidRPr="00656898">
        <w:rPr>
          <w:rFonts w:ascii="Times New Roman" w:hAnsi="Times New Roman"/>
          <w:color w:val="000000"/>
          <w:sz w:val="28"/>
          <w:lang w:val="ru-RU"/>
        </w:rPr>
        <w:t>ью окружающих;</w:t>
      </w:r>
    </w:p>
    <w:p w14:paraId="7049A8FC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14:paraId="54E4D198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</w:t>
      </w:r>
      <w:r w:rsidRPr="00656898">
        <w:rPr>
          <w:rFonts w:ascii="Times New Roman" w:hAnsi="Times New Roman"/>
          <w:color w:val="000000"/>
          <w:sz w:val="28"/>
          <w:lang w:val="ru-RU"/>
        </w:rPr>
        <w:t>есурсов, собственных возможностей и предпочтений;</w:t>
      </w:r>
    </w:p>
    <w:p w14:paraId="69498C68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14:paraId="459C69F7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14:paraId="1C9A100F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14:paraId="5D66D56E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14:paraId="4D16CFD3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14:paraId="7F2FBCF2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56898">
        <w:rPr>
          <w:rFonts w:ascii="Times New Roman" w:hAnsi="Times New Roman"/>
          <w:b/>
          <w:color w:val="000000"/>
          <w:sz w:val="28"/>
          <w:lang w:val="ru-RU"/>
        </w:rPr>
        <w:t>самоконтроль:</w:t>
      </w:r>
    </w:p>
    <w:p w14:paraId="6570944F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коррективы в деятельность, оценивать соответствие резу</w:t>
      </w:r>
      <w:r w:rsidRPr="00656898">
        <w:rPr>
          <w:rFonts w:ascii="Times New Roman" w:hAnsi="Times New Roman"/>
          <w:color w:val="000000"/>
          <w:sz w:val="28"/>
          <w:lang w:val="ru-RU"/>
        </w:rPr>
        <w:t>льтатов целям;</w:t>
      </w:r>
    </w:p>
    <w:p w14:paraId="2AF69968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оснований, использовать приёмы рефлексии для оценки ситуации, выбора верного решения;</w:t>
      </w:r>
    </w:p>
    <w:p w14:paraId="5167E42D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</w:t>
      </w:r>
      <w:r w:rsidRPr="00656898">
        <w:rPr>
          <w:rFonts w:ascii="Times New Roman" w:hAnsi="Times New Roman"/>
          <w:color w:val="000000"/>
          <w:sz w:val="28"/>
          <w:lang w:val="ru-RU"/>
        </w:rPr>
        <w:t>о принимать решения по их снижению;</w:t>
      </w:r>
    </w:p>
    <w:p w14:paraId="19A9716F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lastRenderedPageBreak/>
        <w:t>принимать мотивы и аргументы других при анализе результатов деятельности;</w:t>
      </w:r>
    </w:p>
    <w:p w14:paraId="1471760F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56898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14:paraId="5FCAE2E8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14:paraId="056FC6BC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</w:t>
      </w:r>
      <w:r w:rsidRPr="00656898">
        <w:rPr>
          <w:rFonts w:ascii="Times New Roman" w:hAnsi="Times New Roman"/>
          <w:color w:val="000000"/>
          <w:sz w:val="28"/>
          <w:lang w:val="ru-RU"/>
        </w:rPr>
        <w:t>ельности;</w:t>
      </w:r>
    </w:p>
    <w:p w14:paraId="2C27D5B7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ошибки;</w:t>
      </w:r>
    </w:p>
    <w:p w14:paraId="0F3EA8E5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14:paraId="71E223BE" w14:textId="77777777" w:rsidR="008973CC" w:rsidRPr="00656898" w:rsidRDefault="008973CC">
      <w:pPr>
        <w:spacing w:after="0"/>
        <w:ind w:left="120"/>
        <w:rPr>
          <w:lang w:val="ru-RU"/>
        </w:rPr>
      </w:pPr>
    </w:p>
    <w:p w14:paraId="0B8225F7" w14:textId="77777777" w:rsidR="008973CC" w:rsidRPr="00656898" w:rsidRDefault="00137B8D">
      <w:pPr>
        <w:spacing w:after="0"/>
        <w:ind w:left="120"/>
        <w:rPr>
          <w:lang w:val="ru-RU"/>
        </w:rPr>
      </w:pPr>
      <w:bookmarkStart w:id="8" w:name="_Toc138318760"/>
      <w:bookmarkStart w:id="9" w:name="_Toc134720971"/>
      <w:bookmarkEnd w:id="8"/>
      <w:bookmarkEnd w:id="9"/>
      <w:r w:rsidRPr="0065689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1AF7249D" w14:textId="77777777" w:rsidR="008973CC" w:rsidRPr="00656898" w:rsidRDefault="008973CC">
      <w:pPr>
        <w:spacing w:after="0"/>
        <w:ind w:left="120"/>
        <w:rPr>
          <w:lang w:val="ru-RU"/>
        </w:rPr>
      </w:pPr>
    </w:p>
    <w:p w14:paraId="16445123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СОО по биологии на базовом уровне включают специфические для учебного </w:t>
      </w:r>
      <w:r w:rsidRPr="00656898">
        <w:rPr>
          <w:rFonts w:ascii="Times New Roman" w:hAnsi="Times New Roman"/>
          <w:color w:val="000000"/>
          <w:sz w:val="28"/>
          <w:lang w:val="ru-RU"/>
        </w:rPr>
        <w:t>предмета «Биология» научные знания, умения и способы действий по освоению, интерпретации и преобразованию знаний, виды деятельности по получению нового знания и применению знаний в различных учебных ситуациях, а также в реальных жизненных ситуациях, связан</w:t>
      </w:r>
      <w:r w:rsidRPr="00656898">
        <w:rPr>
          <w:rFonts w:ascii="Times New Roman" w:hAnsi="Times New Roman"/>
          <w:color w:val="000000"/>
          <w:sz w:val="28"/>
          <w:lang w:val="ru-RU"/>
        </w:rPr>
        <w:t>ных с биологией. В программе предметные результаты представлены по годам обучения.</w:t>
      </w:r>
    </w:p>
    <w:p w14:paraId="55E964BC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учебного предмета «Биология» </w:t>
      </w:r>
      <w:r w:rsidRPr="00656898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 должны отражать:</w:t>
      </w:r>
    </w:p>
    <w:p w14:paraId="75CA62E6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 xml:space="preserve">сформированность знаний о месте и роли биологии в системе научного знания </w:t>
      </w:r>
      <w:r w:rsidRPr="00656898">
        <w:rPr>
          <w:rFonts w:ascii="Times New Roman" w:hAnsi="Times New Roman"/>
          <w:color w:val="000000"/>
          <w:sz w:val="28"/>
          <w:lang w:val="ru-RU"/>
        </w:rPr>
        <w:t>естественных наук, в формировании современной естественно-научной картины мира и научного мировоззрения, о вкладе российских и зарубежных учёных-биологов в развитие биологии, функциональной грамотности человека для решения жизненных задач;</w:t>
      </w:r>
    </w:p>
    <w:p w14:paraId="70411341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умение раскрыват</w:t>
      </w:r>
      <w:r w:rsidRPr="00656898">
        <w:rPr>
          <w:rFonts w:ascii="Times New Roman" w:hAnsi="Times New Roman"/>
          <w:color w:val="000000"/>
          <w:sz w:val="28"/>
          <w:lang w:val="ru-RU"/>
        </w:rPr>
        <w:t>ь содержание биологических терминов и понятий: жизнь, клетка, организм, метаболизм (обмен веществ и превращение энергии), гомеостаз (саморегуляция), уровневая организация живых систем, самовоспроизведение (репродукция), наследственность, изменчивость, рост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 и развитие;</w:t>
      </w:r>
    </w:p>
    <w:p w14:paraId="0B8C8EA4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умение излагать биологические теории (клеточная, хромосомная, мутационная, центральная догма молекулярной биологии), законы (Г. Менделя, Т. Моргана, Н. И. Вавилова) и учения (о центрах многообразия и происхождения культурных растений Н. И. Вав</w:t>
      </w:r>
      <w:r w:rsidRPr="00656898">
        <w:rPr>
          <w:rFonts w:ascii="Times New Roman" w:hAnsi="Times New Roman"/>
          <w:color w:val="000000"/>
          <w:sz w:val="28"/>
          <w:lang w:val="ru-RU"/>
        </w:rPr>
        <w:t>илова), определять границы их применимости к живым системам;</w:t>
      </w:r>
    </w:p>
    <w:p w14:paraId="2A48DDF4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 xml:space="preserve">умение владеть методами научного познания в биологии: наблюдение и описание живых систем, процессов и явлений, организация и проведение биологического эксперимента, выдвижение гипотезы, 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выявление зависимости между исследуемыми величинами, объяснение полученных </w:t>
      </w:r>
      <w:r w:rsidRPr="00656898">
        <w:rPr>
          <w:rFonts w:ascii="Times New Roman" w:hAnsi="Times New Roman"/>
          <w:color w:val="000000"/>
          <w:sz w:val="28"/>
          <w:lang w:val="ru-RU"/>
        </w:rPr>
        <w:lastRenderedPageBreak/>
        <w:t>результатов, использованных научных понятий, теорий и законов, умение делать выводы на основании полученных результатов;</w:t>
      </w:r>
    </w:p>
    <w:p w14:paraId="4877B235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умение выделять существенные признаки вирусов, клеток прокар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иот и эукариот, одноклеточных и многоклеточных организмов, особенности процессов: обмена веществ и превращения энергии в клетке, фотосинтеза, пластического и энергетического обмена, хемосинтеза, митоза, мейоза, оплодотворения, размножения, индивидуального </w:t>
      </w:r>
      <w:r w:rsidRPr="00656898">
        <w:rPr>
          <w:rFonts w:ascii="Times New Roman" w:hAnsi="Times New Roman"/>
          <w:color w:val="000000"/>
          <w:sz w:val="28"/>
          <w:lang w:val="ru-RU"/>
        </w:rPr>
        <w:t>развития организма (онтогенез);</w:t>
      </w:r>
    </w:p>
    <w:p w14:paraId="32FC698E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умение применять полученные знания для объяснения биологических процессов и явлений, для принятия практических решений в повседневной жизни с целью обеспечения безопасности своего здоровья и здоровья окружающих людей, соблюд</w:t>
      </w:r>
      <w:r w:rsidRPr="00656898">
        <w:rPr>
          <w:rFonts w:ascii="Times New Roman" w:hAnsi="Times New Roman"/>
          <w:color w:val="000000"/>
          <w:sz w:val="28"/>
          <w:lang w:val="ru-RU"/>
        </w:rPr>
        <w:t>ения норм грамотного поведения в окружающей природной среде, понимание необходимости использования достижений современной биологии и биотехнологий для рационального природопользования;</w:t>
      </w:r>
    </w:p>
    <w:p w14:paraId="186A3F4F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 xml:space="preserve">умение решать элементарные генетические задачи на моно- и </w:t>
      </w:r>
      <w:proofErr w:type="spellStart"/>
      <w:r w:rsidRPr="00656898">
        <w:rPr>
          <w:rFonts w:ascii="Times New Roman" w:hAnsi="Times New Roman"/>
          <w:color w:val="000000"/>
          <w:sz w:val="28"/>
          <w:lang w:val="ru-RU"/>
        </w:rPr>
        <w:t>дигибридное</w:t>
      </w:r>
      <w:proofErr w:type="spellEnd"/>
      <w:r w:rsidRPr="00656898">
        <w:rPr>
          <w:rFonts w:ascii="Times New Roman" w:hAnsi="Times New Roman"/>
          <w:color w:val="000000"/>
          <w:sz w:val="28"/>
          <w:lang w:val="ru-RU"/>
        </w:rPr>
        <w:t xml:space="preserve"> с</w:t>
      </w:r>
      <w:r w:rsidRPr="00656898">
        <w:rPr>
          <w:rFonts w:ascii="Times New Roman" w:hAnsi="Times New Roman"/>
          <w:color w:val="000000"/>
          <w:sz w:val="28"/>
          <w:lang w:val="ru-RU"/>
        </w:rPr>
        <w:t>крещивание, сцепленное наследование, составлять схемы моногибридного скрещивания для предсказания наследования признаков у организмов;</w:t>
      </w:r>
    </w:p>
    <w:p w14:paraId="3F0B818E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умение выполнять лабораторные и практические работы, соблюдать правила при работе с учебным и лабораторным оборудованием;</w:t>
      </w:r>
    </w:p>
    <w:p w14:paraId="377605D8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умение критически оценивать и интерпретировать информацию биологического содержания, включающую псевдонаучные знания из различных источников (средства массовой информации, научно-популярные материалы), этические аспекты современных исследований в биологии</w:t>
      </w:r>
      <w:r w:rsidRPr="00656898">
        <w:rPr>
          <w:rFonts w:ascii="Times New Roman" w:hAnsi="Times New Roman"/>
          <w:color w:val="000000"/>
          <w:sz w:val="28"/>
          <w:lang w:val="ru-RU"/>
        </w:rPr>
        <w:t>, медицине, биотехнологии;</w:t>
      </w:r>
    </w:p>
    <w:p w14:paraId="45CB0077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умение создавать собственные письменные и устные сообщения, обобщая биологическую информацию из нескольких источников, грамотно использовать понятийный аппарат биологии.</w:t>
      </w:r>
    </w:p>
    <w:p w14:paraId="17DDBCA2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учебного предмета «Биология»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56898">
        <w:rPr>
          <w:rFonts w:ascii="Times New Roman" w:hAnsi="Times New Roman"/>
          <w:b/>
          <w:i/>
          <w:color w:val="000000"/>
          <w:sz w:val="28"/>
          <w:lang w:val="ru-RU"/>
        </w:rPr>
        <w:t>в 11 классе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 должны отражать:</w:t>
      </w:r>
    </w:p>
    <w:p w14:paraId="309A5FCE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сформированность знаний о месте и роли биологии в системе научного знания естественных наук, в формировании современной естественно-научной картины мира и научного мировоззрения, о вкладе российских и зарубежных учёных-биолого</w:t>
      </w:r>
      <w:r w:rsidRPr="00656898">
        <w:rPr>
          <w:rFonts w:ascii="Times New Roman" w:hAnsi="Times New Roman"/>
          <w:color w:val="000000"/>
          <w:sz w:val="28"/>
          <w:lang w:val="ru-RU"/>
        </w:rPr>
        <w:t>в в развитие биологии, функциональной грамотности человека для решения жизненных задач;</w:t>
      </w:r>
    </w:p>
    <w:p w14:paraId="2D5A2A38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умение раскрывать содержание биологических терминов и понятий: вид, популяция, генофонд, эволюция, движущие силы (факторы) эволюции, приспособленность организмов, видоо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бразование, экологические факторы, </w:t>
      </w:r>
      <w:r w:rsidRPr="0065689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экосистема, продуценты, консументы, </w:t>
      </w:r>
      <w:proofErr w:type="spellStart"/>
      <w:r w:rsidRPr="00656898">
        <w:rPr>
          <w:rFonts w:ascii="Times New Roman" w:hAnsi="Times New Roman"/>
          <w:color w:val="000000"/>
          <w:sz w:val="28"/>
          <w:lang w:val="ru-RU"/>
        </w:rPr>
        <w:t>редуценты</w:t>
      </w:r>
      <w:proofErr w:type="spellEnd"/>
      <w:r w:rsidRPr="00656898">
        <w:rPr>
          <w:rFonts w:ascii="Times New Roman" w:hAnsi="Times New Roman"/>
          <w:color w:val="000000"/>
          <w:sz w:val="28"/>
          <w:lang w:val="ru-RU"/>
        </w:rPr>
        <w:t>, цепи питания, экологическая пирамида, биогеоценоз, биосфера;</w:t>
      </w:r>
    </w:p>
    <w:p w14:paraId="77126BA6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умение излагать биологические теории (эволюционная теория Ч. Дарвина, синтетическая теория эволюции), законы и за</w:t>
      </w:r>
      <w:r w:rsidRPr="00656898">
        <w:rPr>
          <w:rFonts w:ascii="Times New Roman" w:hAnsi="Times New Roman"/>
          <w:color w:val="000000"/>
          <w:sz w:val="28"/>
          <w:lang w:val="ru-RU"/>
        </w:rPr>
        <w:t>кономерности (зародышевого сходства К. М. Бэра, чередования главных направлений и путей эволюции А. Н. Северцова, учения о биосфере В. И. Вернадского), определять границы их применимости к живым системам;</w:t>
      </w:r>
    </w:p>
    <w:p w14:paraId="18B8C02F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умение владеть методами научного познания в биологи</w:t>
      </w:r>
      <w:r w:rsidRPr="00656898">
        <w:rPr>
          <w:rFonts w:ascii="Times New Roman" w:hAnsi="Times New Roman"/>
          <w:color w:val="000000"/>
          <w:sz w:val="28"/>
          <w:lang w:val="ru-RU"/>
        </w:rPr>
        <w:t>и: наблюдение и описание живых систем, процессов и явлений, организация и проведение биологического эксперимента, выдвижение гипотезы, выявление зависимости между исследуемыми величинами, объяснение полученных результатов, использованных научных понятий, т</w:t>
      </w:r>
      <w:r w:rsidRPr="00656898">
        <w:rPr>
          <w:rFonts w:ascii="Times New Roman" w:hAnsi="Times New Roman"/>
          <w:color w:val="000000"/>
          <w:sz w:val="28"/>
          <w:lang w:val="ru-RU"/>
        </w:rPr>
        <w:t>еорий и законов, умение делать выводы на основании полученных результатов;</w:t>
      </w:r>
    </w:p>
    <w:p w14:paraId="02B18EBD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 xml:space="preserve">умение выделять существенные признаки строения биологических объектов: видов, популяций, продуцентов, консументов, </w:t>
      </w:r>
      <w:proofErr w:type="spellStart"/>
      <w:r w:rsidRPr="00656898">
        <w:rPr>
          <w:rFonts w:ascii="Times New Roman" w:hAnsi="Times New Roman"/>
          <w:color w:val="000000"/>
          <w:sz w:val="28"/>
          <w:lang w:val="ru-RU"/>
        </w:rPr>
        <w:t>редуцентов</w:t>
      </w:r>
      <w:proofErr w:type="spellEnd"/>
      <w:r w:rsidRPr="00656898">
        <w:rPr>
          <w:rFonts w:ascii="Times New Roman" w:hAnsi="Times New Roman"/>
          <w:color w:val="000000"/>
          <w:sz w:val="28"/>
          <w:lang w:val="ru-RU"/>
        </w:rPr>
        <w:t>, биогеоценозов и экосистем, особенности процессов: насл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едственной изменчивости, естественного отбора, видообразования, приспособленности организмов, действия экологических факторов на организмы, переноса веществ и потока энергии в экосистемах, антропогенных изменений в экосистемах своей местности, круговорота </w:t>
      </w:r>
      <w:r w:rsidRPr="00656898">
        <w:rPr>
          <w:rFonts w:ascii="Times New Roman" w:hAnsi="Times New Roman"/>
          <w:color w:val="000000"/>
          <w:sz w:val="28"/>
          <w:lang w:val="ru-RU"/>
        </w:rPr>
        <w:t>веществ и биогеохимических циклов в биосфере;</w:t>
      </w:r>
    </w:p>
    <w:p w14:paraId="70BD9CF5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умение применять полученные знания для объяснения биологических процессов и явлений, для принятия практических решений в повседневной жизни с целью обеспечения безопасности своего здоровья и здоровья окружающих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 людей, соблюдения норм грамотного поведения в окружающей природной среде, понимание необходимости использования достижений современной биологии для рационального природопользования;</w:t>
      </w:r>
    </w:p>
    <w:p w14:paraId="353B5AF8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умение решать элементарные биологические задачи, составлять схемы перенос</w:t>
      </w:r>
      <w:r w:rsidRPr="00656898">
        <w:rPr>
          <w:rFonts w:ascii="Times New Roman" w:hAnsi="Times New Roman"/>
          <w:color w:val="000000"/>
          <w:sz w:val="28"/>
          <w:lang w:val="ru-RU"/>
        </w:rPr>
        <w:t>а веществ и энергии в экосистемах (цепи питания);</w:t>
      </w:r>
    </w:p>
    <w:p w14:paraId="411D9F28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умение выполнять лабораторные и практические работы, соблюдать правила при работе с учебным и лабораторным оборудованием;</w:t>
      </w:r>
    </w:p>
    <w:p w14:paraId="286F8AD0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умение критически оценивать и интерпретировать информацию биологического содержания,</w:t>
      </w:r>
      <w:r w:rsidRPr="00656898">
        <w:rPr>
          <w:rFonts w:ascii="Times New Roman" w:hAnsi="Times New Roman"/>
          <w:color w:val="000000"/>
          <w:sz w:val="28"/>
          <w:lang w:val="ru-RU"/>
        </w:rPr>
        <w:t xml:space="preserve"> включающую псевдонаучные знания из различных источников (средства массовой информации, научно-популярные материалы), рассматривать глобальные экологические проблемы современности, формировать по отношению к ним собственную позицию;</w:t>
      </w:r>
    </w:p>
    <w:p w14:paraId="5A2D19C3" w14:textId="77777777" w:rsidR="008973CC" w:rsidRPr="00656898" w:rsidRDefault="00137B8D">
      <w:pPr>
        <w:spacing w:after="0" w:line="264" w:lineRule="auto"/>
        <w:ind w:firstLine="600"/>
        <w:jc w:val="both"/>
        <w:rPr>
          <w:lang w:val="ru-RU"/>
        </w:rPr>
      </w:pPr>
      <w:r w:rsidRPr="00656898">
        <w:rPr>
          <w:rFonts w:ascii="Times New Roman" w:hAnsi="Times New Roman"/>
          <w:color w:val="000000"/>
          <w:sz w:val="28"/>
          <w:lang w:val="ru-RU"/>
        </w:rPr>
        <w:t>умение создавать собств</w:t>
      </w:r>
      <w:r w:rsidRPr="00656898">
        <w:rPr>
          <w:rFonts w:ascii="Times New Roman" w:hAnsi="Times New Roman"/>
          <w:color w:val="000000"/>
          <w:sz w:val="28"/>
          <w:lang w:val="ru-RU"/>
        </w:rPr>
        <w:t>енные письменные и устные сообщения, обобщая биологическую информацию из нескольких источников, грамотно использовать понятийный аппарат биологии.</w:t>
      </w:r>
    </w:p>
    <w:p w14:paraId="0F4243A1" w14:textId="77777777" w:rsidR="008973CC" w:rsidRPr="00656898" w:rsidRDefault="008973CC">
      <w:pPr>
        <w:rPr>
          <w:lang w:val="ru-RU"/>
        </w:rPr>
        <w:sectPr w:rsidR="008973CC" w:rsidRPr="00656898">
          <w:pgSz w:w="11906" w:h="16383"/>
          <w:pgMar w:top="1134" w:right="850" w:bottom="1134" w:left="1701" w:header="720" w:footer="720" w:gutter="0"/>
          <w:cols w:space="720"/>
        </w:sectPr>
      </w:pPr>
    </w:p>
    <w:p w14:paraId="7C293FA4" w14:textId="77777777" w:rsidR="008973CC" w:rsidRDefault="00137B8D">
      <w:pPr>
        <w:spacing w:after="0"/>
        <w:ind w:left="120"/>
      </w:pPr>
      <w:bookmarkStart w:id="10" w:name="block-29600659"/>
      <w:bookmarkEnd w:id="7"/>
      <w:r w:rsidRPr="0065689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557B73B5" w14:textId="77777777" w:rsidR="008973CC" w:rsidRDefault="00137B8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824"/>
      </w:tblGrid>
      <w:tr w:rsidR="008973CC" w14:paraId="271D2CFD" w14:textId="77777777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C12CDC7" w14:textId="77777777" w:rsidR="008973CC" w:rsidRDefault="00137B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86D4220" w14:textId="77777777" w:rsidR="008973CC" w:rsidRDefault="008973C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28EC921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AC6A213" w14:textId="77777777" w:rsidR="008973CC" w:rsidRDefault="008973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1447764" w14:textId="77777777" w:rsidR="008973CC" w:rsidRDefault="00137B8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AA4EB8E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3ED7137" w14:textId="77777777" w:rsidR="008973CC" w:rsidRDefault="008973CC">
            <w:pPr>
              <w:spacing w:after="0"/>
              <w:ind w:left="135"/>
            </w:pPr>
          </w:p>
        </w:tc>
      </w:tr>
      <w:tr w:rsidR="008973CC" w14:paraId="3D17A0A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553AFDE" w14:textId="77777777" w:rsidR="008973CC" w:rsidRDefault="008973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68E95D7" w14:textId="77777777" w:rsidR="008973CC" w:rsidRDefault="008973CC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771729CD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EAB8F5D" w14:textId="77777777" w:rsidR="008973CC" w:rsidRDefault="008973CC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26A7C039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C861198" w14:textId="77777777" w:rsidR="008973CC" w:rsidRDefault="008973CC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0E5DA141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8FFF475" w14:textId="77777777" w:rsidR="008973CC" w:rsidRDefault="008973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E520F09" w14:textId="77777777" w:rsidR="008973CC" w:rsidRDefault="008973CC"/>
        </w:tc>
      </w:tr>
      <w:tr w:rsidR="008973CC" w:rsidRPr="00656898" w14:paraId="4BAB2251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4E7A7B49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BD872D7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49BA7B58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121AC5A0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281C38C2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5DBA35B4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8973CC" w:rsidRPr="00656898" w14:paraId="10DAE029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7F5054CA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7D1C1A4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>Живые системы и их организация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4FE9EF2" w14:textId="77777777" w:rsidR="008973CC" w:rsidRDefault="00137B8D">
            <w:pPr>
              <w:spacing w:after="0"/>
              <w:ind w:left="135"/>
              <w:jc w:val="center"/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4724991C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62128FED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7D285F3F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8973CC" w:rsidRPr="00656898" w14:paraId="611132AE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37D64A81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2F506E3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Химический состав и строение клетки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7D160C00" w14:textId="77777777" w:rsidR="008973CC" w:rsidRDefault="00137B8D">
            <w:pPr>
              <w:spacing w:after="0"/>
              <w:ind w:left="135"/>
              <w:jc w:val="center"/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51D75E86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4E5224B4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4056E80E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8973CC" w:rsidRPr="00656898" w14:paraId="4480754F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6BD235FE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A6E49FB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Жизнедеятельность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клетки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741913FF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01211A8C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6E04188A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2E2E625E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8973CC" w:rsidRPr="00656898" w14:paraId="39AA2362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0F212447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57983B3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Размножение и </w:t>
            </w: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индивидуальное развитие организмов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21BE1D95" w14:textId="77777777" w:rsidR="008973CC" w:rsidRDefault="00137B8D">
            <w:pPr>
              <w:spacing w:after="0"/>
              <w:ind w:left="135"/>
              <w:jc w:val="center"/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15818F69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26675E0D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668FE752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8973CC" w:rsidRPr="00656898" w14:paraId="60DD2B50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4F1C4456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A767A00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Наследственность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организмов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7E3314E8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08B6105B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4B9E2124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0C6A30C2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8973CC" w:rsidRPr="00656898" w14:paraId="7B09FB6A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1FD375AE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E5650FB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Селекция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биотехнологии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206D6C93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20EB1081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74E4FB2E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0F84F725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8973CC" w:rsidRPr="00656898" w14:paraId="12FFDB5E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48FEFB75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9018B58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4B4BB8FC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33048BDE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07681D7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6D5FE5CD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8973CC" w14:paraId="69ABAD1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8F5C38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22D1BD97" w14:textId="77777777" w:rsidR="008973CC" w:rsidRDefault="00137B8D">
            <w:pPr>
              <w:spacing w:after="0"/>
              <w:ind w:left="135"/>
              <w:jc w:val="center"/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63631D66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6C6BC032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7CB93ED0" w14:textId="77777777" w:rsidR="008973CC" w:rsidRDefault="008973CC"/>
        </w:tc>
      </w:tr>
    </w:tbl>
    <w:p w14:paraId="7A1D45F7" w14:textId="77777777" w:rsidR="008973CC" w:rsidRDefault="008973CC">
      <w:pPr>
        <w:sectPr w:rsidR="008973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0120E6A" w14:textId="77777777" w:rsidR="008973CC" w:rsidRDefault="00137B8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624"/>
        <w:gridCol w:w="1841"/>
        <w:gridCol w:w="1910"/>
        <w:gridCol w:w="2812"/>
      </w:tblGrid>
      <w:tr w:rsidR="008973CC" w14:paraId="7F0AF69D" w14:textId="77777777">
        <w:trPr>
          <w:trHeight w:val="144"/>
          <w:tblCellSpacing w:w="20" w:type="nil"/>
        </w:trPr>
        <w:tc>
          <w:tcPr>
            <w:tcW w:w="49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FBFD1BF" w14:textId="77777777" w:rsidR="008973CC" w:rsidRDefault="00137B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CDE7309" w14:textId="77777777" w:rsidR="008973CC" w:rsidRDefault="008973CC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CF01AA0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23A5DB8" w14:textId="77777777" w:rsidR="008973CC" w:rsidRDefault="008973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42A1D69" w14:textId="77777777" w:rsidR="008973CC" w:rsidRDefault="00137B8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0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EB6F627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C0DF8B4" w14:textId="77777777" w:rsidR="008973CC" w:rsidRDefault="008973CC">
            <w:pPr>
              <w:spacing w:after="0"/>
              <w:ind w:left="135"/>
            </w:pPr>
          </w:p>
        </w:tc>
      </w:tr>
      <w:tr w:rsidR="008973CC" w14:paraId="6D0BAE7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2A3F472" w14:textId="77777777" w:rsidR="008973CC" w:rsidRDefault="008973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6E5ACBB" w14:textId="77777777" w:rsidR="008973CC" w:rsidRDefault="008973CC"/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14:paraId="74204A50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5CFCABD" w14:textId="77777777" w:rsidR="008973CC" w:rsidRDefault="008973CC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5FA168E2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E419718" w14:textId="77777777" w:rsidR="008973CC" w:rsidRDefault="008973CC">
            <w:pPr>
              <w:spacing w:after="0"/>
              <w:ind w:left="135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14:paraId="454E4A43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783BE4F" w14:textId="77777777" w:rsidR="008973CC" w:rsidRDefault="008973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28D1F6" w14:textId="77777777" w:rsidR="008973CC" w:rsidRDefault="008973CC"/>
        </w:tc>
      </w:tr>
      <w:tr w:rsidR="008973CC" w:rsidRPr="00656898" w14:paraId="757BA57E" w14:textId="77777777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14:paraId="74312535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1C6D4696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Эволюционная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биология</w:t>
            </w:r>
            <w:proofErr w:type="spellEnd"/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14:paraId="2739A45D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69633C47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14:paraId="1F0C6E59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 w14:paraId="3AF21E28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8973CC" w:rsidRPr="00656898" w14:paraId="4BCE5F8A" w14:textId="77777777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14:paraId="2388BF1F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018D4EA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и развитие жизни на Земле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14:paraId="63ACE7E0" w14:textId="77777777" w:rsidR="008973CC" w:rsidRDefault="00137B8D">
            <w:pPr>
              <w:spacing w:after="0"/>
              <w:ind w:left="135"/>
              <w:jc w:val="center"/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7B487887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14:paraId="2644D26C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 w14:paraId="39494AFB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8973CC" w:rsidRPr="00656898" w14:paraId="3AACF914" w14:textId="77777777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14:paraId="4734219A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5F9DD13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окружающая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среда</w:t>
            </w:r>
            <w:proofErr w:type="spellEnd"/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14:paraId="4DA2EA5C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7E0597B2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14:paraId="3799846C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 w14:paraId="1779E759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8973CC" w:rsidRPr="00656898" w14:paraId="4EA9AF77" w14:textId="77777777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14:paraId="18DC5381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77C2A2B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Сообщества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14:paraId="516A9733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013768BB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14:paraId="45B9824F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 w14:paraId="78C8E943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8973CC" w:rsidRPr="00656898" w14:paraId="5EA14C31" w14:textId="77777777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14:paraId="5EBD5972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11D55DD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14:paraId="7D73C4E4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5D555537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14:paraId="2DB2F885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 w14:paraId="45F4E27A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8973CC" w14:paraId="3E65298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CF4E6E3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0A4A92AC" w14:textId="77777777" w:rsidR="008973CC" w:rsidRDefault="00137B8D">
            <w:pPr>
              <w:spacing w:after="0"/>
              <w:ind w:left="135"/>
              <w:jc w:val="center"/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69E97BDE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14:paraId="3D41D402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 w14:paraId="216F1AD5" w14:textId="77777777" w:rsidR="008973CC" w:rsidRDefault="008973CC"/>
        </w:tc>
      </w:tr>
    </w:tbl>
    <w:p w14:paraId="49F628AF" w14:textId="77777777" w:rsidR="008973CC" w:rsidRDefault="008973CC">
      <w:pPr>
        <w:sectPr w:rsidR="008973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3838DDB" w14:textId="77777777" w:rsidR="008973CC" w:rsidRDefault="008973CC">
      <w:pPr>
        <w:sectPr w:rsidR="008973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8E5BA96" w14:textId="77777777" w:rsidR="008973CC" w:rsidRDefault="00137B8D">
      <w:pPr>
        <w:spacing w:after="0"/>
        <w:ind w:left="120"/>
      </w:pPr>
      <w:bookmarkStart w:id="11" w:name="block-29600662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5033F6E4" w14:textId="77777777" w:rsidR="008973CC" w:rsidRDefault="00137B8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7"/>
        <w:gridCol w:w="3969"/>
        <w:gridCol w:w="1195"/>
        <w:gridCol w:w="1841"/>
        <w:gridCol w:w="1910"/>
        <w:gridCol w:w="1347"/>
        <w:gridCol w:w="2861"/>
      </w:tblGrid>
      <w:tr w:rsidR="008973CC" w14:paraId="787AA2E6" w14:textId="7777777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4935FF8" w14:textId="77777777" w:rsidR="008973CC" w:rsidRDefault="00137B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4D59073" w14:textId="77777777" w:rsidR="008973CC" w:rsidRDefault="008973C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0136039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25F3962" w14:textId="77777777" w:rsidR="008973CC" w:rsidRDefault="008973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A2933CD" w14:textId="77777777" w:rsidR="008973CC" w:rsidRDefault="00137B8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9B51916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3904420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0923F04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588498E" w14:textId="77777777" w:rsidR="008973CC" w:rsidRDefault="008973CC">
            <w:pPr>
              <w:spacing w:after="0"/>
              <w:ind w:left="135"/>
            </w:pPr>
          </w:p>
        </w:tc>
      </w:tr>
      <w:tr w:rsidR="008973CC" w14:paraId="1CC11E0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C85B5A" w14:textId="77777777" w:rsidR="008973CC" w:rsidRDefault="008973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86540AC" w14:textId="77777777" w:rsidR="008973CC" w:rsidRDefault="008973CC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F6ECA12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84AE83C" w14:textId="77777777" w:rsidR="008973CC" w:rsidRDefault="008973CC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CBC1B83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7786900" w14:textId="77777777" w:rsidR="008973CC" w:rsidRDefault="008973CC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160FAF1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087D681" w14:textId="77777777" w:rsidR="008973CC" w:rsidRDefault="008973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63CDC5E" w14:textId="77777777" w:rsidR="008973CC" w:rsidRDefault="008973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7DEE341" w14:textId="77777777" w:rsidR="008973CC" w:rsidRDefault="008973CC"/>
        </w:tc>
      </w:tr>
      <w:tr w:rsidR="008973CC" w:rsidRPr="00656898" w14:paraId="4575715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7AA2EEA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6D69336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0DA4E0B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1F0C428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CA1E2EF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98BD1B3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3F8A8EE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6122</w:t>
              </w:r>
            </w:hyperlink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973CC" w:rsidRPr="00656898" w14:paraId="227AD1A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5896634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322A5B1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познания живой природы. Практическая работа № 1 «Использование различных методов при </w:t>
            </w: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>изучении биологических объектов»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33B581C" w14:textId="77777777" w:rsidR="008973CC" w:rsidRDefault="00137B8D">
            <w:pPr>
              <w:spacing w:after="0"/>
              <w:ind w:left="135"/>
              <w:jc w:val="center"/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6AFF7B9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7BF4DF9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11F142A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0554668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6122</w:t>
              </w:r>
            </w:hyperlink>
          </w:p>
        </w:tc>
      </w:tr>
      <w:tr w:rsidR="008973CC" w:rsidRPr="00656898" w14:paraId="3812818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CC90320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689C336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>Биологические системы, процессы и их изучение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E12A744" w14:textId="77777777" w:rsidR="008973CC" w:rsidRDefault="00137B8D">
            <w:pPr>
              <w:spacing w:after="0"/>
              <w:ind w:left="135"/>
              <w:jc w:val="center"/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CA79B77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504142C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886C436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522187E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6564</w:t>
              </w:r>
            </w:hyperlink>
          </w:p>
        </w:tc>
      </w:tr>
      <w:tr w:rsidR="008973CC" w:rsidRPr="00656898" w14:paraId="7CF66CD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900C7BA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DFB0BAD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Химический состав клетки. Вода и минеральные соли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2FBD545" w14:textId="77777777" w:rsidR="008973CC" w:rsidRDefault="00137B8D">
            <w:pPr>
              <w:spacing w:after="0"/>
              <w:ind w:left="135"/>
              <w:jc w:val="center"/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231A7C9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5FE9D30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3E12C1A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065D057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73CC" w:rsidRPr="00656898" w14:paraId="7D4E113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4BAB978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A69F527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Белки. Состав и </w:t>
            </w: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белков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DEEBABA" w14:textId="77777777" w:rsidR="008973CC" w:rsidRDefault="00137B8D">
            <w:pPr>
              <w:spacing w:after="0"/>
              <w:ind w:left="135"/>
              <w:jc w:val="center"/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A7E3814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73A2E2F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E0A8F87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630E856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8973CC" w:rsidRPr="00656898" w14:paraId="4DC86A1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6F7735A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E110DA6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Ферменты — биологические катализаторы. Лабораторная работа № 1 «Изучение каталитической активности ферментов (на примере амилазы или </w:t>
            </w: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>каталазы)»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F457DDB" w14:textId="77777777" w:rsidR="008973CC" w:rsidRDefault="00137B8D">
            <w:pPr>
              <w:spacing w:after="0"/>
              <w:ind w:left="135"/>
              <w:jc w:val="center"/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7FA319F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44E6C5D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FA01031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A99EA91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8973CC" w:rsidRPr="00656898" w14:paraId="5C122AA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C9A8451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ED2E559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Углеводы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Липиды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BB583F0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D936AB9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B72218F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47E4995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BD9C2C8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6870</w:t>
              </w:r>
            </w:hyperlink>
          </w:p>
        </w:tc>
      </w:tr>
      <w:tr w:rsidR="008973CC" w:rsidRPr="00656898" w14:paraId="3B3C2B8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FFA3044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C1A6901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Нуклеиновые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кислоты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АТФ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C3B566F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B6F9899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33DE8DD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91B6AD6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BDE53A9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73CC" w:rsidRPr="00656898" w14:paraId="7C82A92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E5F79B2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FCC6159" w14:textId="77777777" w:rsidR="008973CC" w:rsidRDefault="00137B8D">
            <w:pPr>
              <w:spacing w:after="0"/>
              <w:ind w:left="135"/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и методы изучения клетки.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Клеточная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EBFA2AB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8D06664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DF4F639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996D820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AEE215C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8973CC" w14:paraId="15F8A8A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BA10C9F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C6E118B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>Клетка как целостная живая система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5A3DCE9" w14:textId="77777777" w:rsidR="008973CC" w:rsidRDefault="00137B8D">
            <w:pPr>
              <w:spacing w:after="0"/>
              <w:ind w:left="135"/>
              <w:jc w:val="center"/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A5EA133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B5AF11A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AE04889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94BA4A8" w14:textId="77777777" w:rsidR="008973CC" w:rsidRDefault="008973CC">
            <w:pPr>
              <w:spacing w:after="0"/>
              <w:ind w:left="135"/>
            </w:pPr>
          </w:p>
        </w:tc>
      </w:tr>
      <w:tr w:rsidR="008973CC" w:rsidRPr="00656898" w14:paraId="25C2C07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F6B16E2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A59E4D8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эукариотической клетки. Лабораторная работа № 2 «Изучение строения клеток растений, животных, грибов и бактерий под </w:t>
            </w: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>микроскопом на готовых микропрепаратах и их описание»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5AD1F56" w14:textId="77777777" w:rsidR="008973CC" w:rsidRDefault="00137B8D">
            <w:pPr>
              <w:spacing w:after="0"/>
              <w:ind w:left="135"/>
              <w:jc w:val="center"/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D982387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0979A22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300C4A5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F84D3EA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73CC" w:rsidRPr="00656898" w14:paraId="50AE992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B5DF324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E456D1E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</w:t>
            </w:r>
            <w:r>
              <w:rPr>
                <w:rFonts w:ascii="Times New Roman" w:hAnsi="Times New Roman"/>
                <w:color w:val="000000"/>
                <w:sz w:val="24"/>
              </w:rPr>
              <w:t>аболизм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877E4D9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A934793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F2DBE13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8E1B96A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6930189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73CC" w:rsidRPr="00656898" w14:paraId="2F8F719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535F901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29E9008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Фотосинтез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Хемосинтез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8082F43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D0A0B90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56A4E35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A471840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47A36A7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8973CC" w:rsidRPr="00656898" w14:paraId="215B72B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D06A925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393B5BF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Энергетический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обмен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4B06144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D90315C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FC29773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738E887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D3D3D0A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proofErr w:type="spellEnd"/>
            </w:hyperlink>
          </w:p>
        </w:tc>
      </w:tr>
      <w:tr w:rsidR="008973CC" w:rsidRPr="00656898" w14:paraId="28D6B92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C4D88C9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58575D6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Жизненный цикл клетки. Деление клетки. Митоз. Лабораторная работа № 3 «Наблюдение митоза в клетках кончика корешка лука на </w:t>
            </w: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>готовых микропрепаратах»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C068561" w14:textId="77777777" w:rsidR="008973CC" w:rsidRDefault="00137B8D">
            <w:pPr>
              <w:spacing w:after="0"/>
              <w:ind w:left="135"/>
              <w:jc w:val="center"/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137D6FF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63FB8BE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59F5580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C9FC85F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973CC" w:rsidRPr="00656898" w14:paraId="3322262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08AFD4A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F23E914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>Биосинтез белка. Реакция матричного синтеза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FB1A55F" w14:textId="77777777" w:rsidR="008973CC" w:rsidRDefault="00137B8D">
            <w:pPr>
              <w:spacing w:after="0"/>
              <w:ind w:left="135"/>
              <w:jc w:val="center"/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D21DFC9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7931DA7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1E55E6C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764050A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73CC" w:rsidRPr="00656898" w14:paraId="42782B6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01D9422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9C8B584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Трансляция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биосинтез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белка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3E868A3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6030D54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E2340BB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9773174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CB12228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73CC" w:rsidRPr="00656898" w14:paraId="506A1F0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725E437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3B0C4A2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Неклеточные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вирусы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F744C99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BAB69F1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A0C0CA8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B4E5528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725CE5B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7540</w:t>
              </w:r>
            </w:hyperlink>
          </w:p>
        </w:tc>
      </w:tr>
      <w:tr w:rsidR="008973CC" w:rsidRPr="00656898" w14:paraId="07B6AAD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235ECB9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9C7351F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размножения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организмов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A4DBDC8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3765B21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E92C0AD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EF695D3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4DE8590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73CC" w:rsidRPr="00656898" w14:paraId="631A784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5C50FE4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3FF551F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Мейоз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571886A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F8B119E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52F9C55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E8D6316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11F26A6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973CC" w:rsidRPr="00656898" w14:paraId="47884E8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9846089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678121B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развитие половых клеток. Оплодотворение. </w:t>
            </w: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№ 4 «Изучение строения половых клеток на готовых микропрепаратах»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75B6156" w14:textId="77777777" w:rsidR="008973CC" w:rsidRDefault="00137B8D">
            <w:pPr>
              <w:spacing w:after="0"/>
              <w:ind w:left="135"/>
              <w:jc w:val="center"/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7B1FDAD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25DC319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212431D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1A58FBF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973CC" w:rsidRPr="00656898" w14:paraId="0C05249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33A71F5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432972E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Индивидуальное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организмов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3DE64A7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5C82333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9FB2EC7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43E3434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165734C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</w:hyperlink>
          </w:p>
        </w:tc>
      </w:tr>
      <w:tr w:rsidR="008973CC" w:rsidRPr="00656898" w14:paraId="059BB00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C59A9F8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6DA6543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>Генетика — наука о наследственности и изменчивости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36B90D6" w14:textId="77777777" w:rsidR="008973CC" w:rsidRDefault="00137B8D">
            <w:pPr>
              <w:spacing w:after="0"/>
              <w:ind w:left="135"/>
              <w:jc w:val="center"/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0A01EE3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9CDA655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172E9BE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07DCFDA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973CC" w:rsidRPr="00656898" w14:paraId="29D4779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0BC70C8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83F6EA4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Закономерности наследования признаков. Моногибридное скрещивание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4845614" w14:textId="77777777" w:rsidR="008973CC" w:rsidRDefault="00137B8D">
            <w:pPr>
              <w:spacing w:after="0"/>
              <w:ind w:left="135"/>
              <w:jc w:val="center"/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3E7288F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60BFA5A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49000AD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376A63D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8878</w:t>
              </w:r>
            </w:hyperlink>
          </w:p>
        </w:tc>
      </w:tr>
      <w:tr w:rsidR="008973CC" w:rsidRPr="00656898" w14:paraId="76F0ABA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6FD627A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1B7D51C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>Дигибридное</w:t>
            </w:r>
            <w:proofErr w:type="spellEnd"/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скрещивание. Закон независимого наследования признаков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4777781" w14:textId="77777777" w:rsidR="008973CC" w:rsidRDefault="00137B8D">
            <w:pPr>
              <w:spacing w:after="0"/>
              <w:ind w:left="135"/>
              <w:jc w:val="center"/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6304BA8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5D343EC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4E1910C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C864ACE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973CC" w:rsidRPr="00656898" w14:paraId="2FDB6FF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9F73351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B785CB3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Сцепленное наследование признаков. </w:t>
            </w: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№ 5 «Изучение результатов моногибридного и </w:t>
            </w:r>
            <w:proofErr w:type="spellStart"/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>дигибридного</w:t>
            </w:r>
            <w:proofErr w:type="spellEnd"/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скрещивания у дрозофилы на готовых микропрепаратах»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3893AAA" w14:textId="77777777" w:rsidR="008973CC" w:rsidRDefault="00137B8D">
            <w:pPr>
              <w:spacing w:after="0"/>
              <w:ind w:left="135"/>
              <w:jc w:val="center"/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29C3425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D89459B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640472B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AF6F9D7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973CC" w:rsidRPr="00656898" w14:paraId="41B13EB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0624B4B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5EF2E73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>Генетика пола. Наследо</w:t>
            </w: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вание </w:t>
            </w: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признаков, сцепленных с полом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3D5C013" w14:textId="77777777" w:rsidR="008973CC" w:rsidRDefault="00137B8D">
            <w:pPr>
              <w:spacing w:after="0"/>
              <w:ind w:left="135"/>
              <w:jc w:val="center"/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A3691FD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A8B5EC4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FBF6677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CCA8DDD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973CC" w:rsidRPr="00656898" w14:paraId="745D115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7BEB2E4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9E19D35" w14:textId="77777777" w:rsidR="008973CC" w:rsidRDefault="00137B8D">
            <w:pPr>
              <w:spacing w:after="0"/>
              <w:ind w:left="135"/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Изменчивость. Ненаследственная изменчивость. Лабораторная работа № 6.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модификационной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вариационного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ряда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вариационной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F58E5ED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0798FAF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28A1D92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79D1A39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103A852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efe</w:t>
              </w:r>
              <w:proofErr w:type="spellEnd"/>
            </w:hyperlink>
          </w:p>
        </w:tc>
      </w:tr>
      <w:tr w:rsidR="008973CC" w:rsidRPr="00656898" w14:paraId="0FEDB29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16E4295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DFD0A72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Наследственная изменчивость. Лабораторная работа № 7. «Анализ мутаций у </w:t>
            </w: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>дрозофилы на готовых микропрепаратах»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F8699B9" w14:textId="77777777" w:rsidR="008973CC" w:rsidRDefault="00137B8D">
            <w:pPr>
              <w:spacing w:after="0"/>
              <w:ind w:left="135"/>
              <w:jc w:val="center"/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9C40DAD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14D538E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E8B40C8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F411C76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efe</w:t>
              </w:r>
              <w:proofErr w:type="spellEnd"/>
            </w:hyperlink>
          </w:p>
        </w:tc>
      </w:tr>
      <w:tr w:rsidR="008973CC" w:rsidRPr="00656898" w14:paraId="0858BA0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CE9D90C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2387B0D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BD56575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4A21B22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9F7DB45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4A3998C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3463B2C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973CC" w14:paraId="1950860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EE4D350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B8B962E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по теме «Наследственность и изменчивость организмов»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50D2EAF" w14:textId="77777777" w:rsidR="008973CC" w:rsidRDefault="00137B8D">
            <w:pPr>
              <w:spacing w:after="0"/>
              <w:ind w:left="135"/>
              <w:jc w:val="center"/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5C4F6D3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03DAAE2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8D17CB7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7AA3F70" w14:textId="77777777" w:rsidR="008973CC" w:rsidRDefault="008973CC">
            <w:pPr>
              <w:spacing w:after="0"/>
              <w:ind w:left="135"/>
            </w:pPr>
          </w:p>
        </w:tc>
      </w:tr>
      <w:tr w:rsidR="008973CC" w:rsidRPr="00656898" w14:paraId="1D0279E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1337CCF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F47F41A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>Селекция как наука и процесс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66C80A8" w14:textId="77777777" w:rsidR="008973CC" w:rsidRDefault="00137B8D">
            <w:pPr>
              <w:spacing w:after="0"/>
              <w:ind w:left="135"/>
              <w:jc w:val="center"/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B908691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2876B33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0286D8D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9FF94F6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9214</w:t>
              </w:r>
            </w:hyperlink>
          </w:p>
        </w:tc>
      </w:tr>
      <w:tr w:rsidR="008973CC" w:rsidRPr="00656898" w14:paraId="59B5DC5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30C9421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49B6259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>Методы и достижения селекции растений и животных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818B831" w14:textId="77777777" w:rsidR="008973CC" w:rsidRDefault="00137B8D">
            <w:pPr>
              <w:spacing w:after="0"/>
              <w:ind w:left="135"/>
              <w:jc w:val="center"/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75F01B2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2D0F7F5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5C55A3A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F235663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9214</w:t>
              </w:r>
            </w:hyperlink>
          </w:p>
        </w:tc>
      </w:tr>
      <w:tr w:rsidR="008973CC" w:rsidRPr="00656898" w14:paraId="3A7265F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0D307A4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AD8F918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Биотехнология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0D8D161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8E550E6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05D7F85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DF1BD72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DFDBE17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9336</w:t>
              </w:r>
            </w:hyperlink>
          </w:p>
        </w:tc>
      </w:tr>
      <w:tr w:rsidR="008973CC" w14:paraId="058C1AD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1BEF7C5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14:paraId="26341324" w14:textId="77777777" w:rsidR="008973CC" w:rsidRDefault="00137B8D">
            <w:pPr>
              <w:spacing w:after="0"/>
              <w:ind w:left="135"/>
              <w:jc w:val="center"/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6CF0600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F25F123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DA09BF7" w14:textId="77777777" w:rsidR="008973CC" w:rsidRDefault="008973CC"/>
        </w:tc>
      </w:tr>
    </w:tbl>
    <w:p w14:paraId="6AED6D5C" w14:textId="77777777" w:rsidR="008973CC" w:rsidRDefault="008973CC">
      <w:pPr>
        <w:sectPr w:rsidR="008973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1894D6C" w14:textId="77777777" w:rsidR="008973CC" w:rsidRDefault="00137B8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5"/>
        <w:gridCol w:w="3972"/>
        <w:gridCol w:w="1194"/>
        <w:gridCol w:w="1841"/>
        <w:gridCol w:w="1910"/>
        <w:gridCol w:w="1347"/>
        <w:gridCol w:w="2861"/>
      </w:tblGrid>
      <w:tr w:rsidR="008973CC" w14:paraId="410B53B9" w14:textId="7777777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B6BEA65" w14:textId="77777777" w:rsidR="008973CC" w:rsidRDefault="00137B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60C0D70" w14:textId="77777777" w:rsidR="008973CC" w:rsidRDefault="008973C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76C7F7E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863DDB7" w14:textId="77777777" w:rsidR="008973CC" w:rsidRDefault="008973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A3D8043" w14:textId="77777777" w:rsidR="008973CC" w:rsidRDefault="00137B8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46E4875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5DE7A3B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3041F72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0373579" w14:textId="77777777" w:rsidR="008973CC" w:rsidRDefault="008973CC">
            <w:pPr>
              <w:spacing w:after="0"/>
              <w:ind w:left="135"/>
            </w:pPr>
          </w:p>
        </w:tc>
      </w:tr>
      <w:tr w:rsidR="008973CC" w14:paraId="5B69534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A97C835" w14:textId="77777777" w:rsidR="008973CC" w:rsidRDefault="008973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BE87796" w14:textId="77777777" w:rsidR="008973CC" w:rsidRDefault="008973CC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040A9A3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BB87428" w14:textId="77777777" w:rsidR="008973CC" w:rsidRDefault="008973CC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E4D073C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C1B75D1" w14:textId="77777777" w:rsidR="008973CC" w:rsidRDefault="008973CC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483B7DA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C3119CE" w14:textId="77777777" w:rsidR="008973CC" w:rsidRDefault="008973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2B7FE88" w14:textId="77777777" w:rsidR="008973CC" w:rsidRDefault="008973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7AC6346" w14:textId="77777777" w:rsidR="008973CC" w:rsidRDefault="008973CC"/>
        </w:tc>
      </w:tr>
      <w:tr w:rsidR="008973CC" w:rsidRPr="00656898" w14:paraId="096FD3F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2AD2D13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8A72105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>Эволюция и методы её изучения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EAAA50B" w14:textId="77777777" w:rsidR="008973CC" w:rsidRDefault="00137B8D">
            <w:pPr>
              <w:spacing w:after="0"/>
              <w:ind w:left="135"/>
              <w:jc w:val="center"/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38A63F3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F2929A8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92FFDB4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124BCE7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73CC" w:rsidRPr="00656898" w14:paraId="21E1498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2229F37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542D294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развития представлений об эволюции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F954A31" w14:textId="77777777" w:rsidR="008973CC" w:rsidRDefault="00137B8D">
            <w:pPr>
              <w:spacing w:after="0"/>
              <w:ind w:left="135"/>
              <w:jc w:val="center"/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D4BE5C8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3BB1B67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C16E7B5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5C3C173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9570</w:t>
              </w:r>
            </w:hyperlink>
          </w:p>
        </w:tc>
      </w:tr>
      <w:tr w:rsidR="008973CC" w:rsidRPr="00656898" w14:paraId="016EE13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ACF417F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C108378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Микроэволюция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09086BD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38DA29A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BA3D2A7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6D51467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77C950C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73CC" w:rsidRPr="00656898" w14:paraId="4330730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5C2347A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663E2B8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>Популяция как элементарная единица вида и эволюции. Лабораторная работа № 1 «Сравнение видов по морфологическому критерию»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0FD8D3D" w14:textId="77777777" w:rsidR="008973CC" w:rsidRDefault="00137B8D">
            <w:pPr>
              <w:spacing w:after="0"/>
              <w:ind w:left="135"/>
              <w:jc w:val="center"/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A203DF8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1F620A5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A4F33B5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B7F7175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973CC" w:rsidRPr="00656898" w14:paraId="14D306D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4B92E4E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32359C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>Движущие силы (элементарные факторы) эволюции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43F8242" w14:textId="77777777" w:rsidR="008973CC" w:rsidRDefault="00137B8D">
            <w:pPr>
              <w:spacing w:after="0"/>
              <w:ind w:left="135"/>
              <w:jc w:val="center"/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374D6A0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45A77E5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DB62F69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14590DB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973CC" w:rsidRPr="00656898" w14:paraId="6BA0CC7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EBB15F0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A45873B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Естественный отбор и его </w:t>
            </w: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>формы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861C3C5" w14:textId="77777777" w:rsidR="008973CC" w:rsidRDefault="00137B8D">
            <w:pPr>
              <w:spacing w:after="0"/>
              <w:ind w:left="135"/>
              <w:jc w:val="center"/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9A00E2C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C4C6AE6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AADED3F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D734EC0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973CC" w:rsidRPr="00656898" w14:paraId="53D7918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2D05A88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E2DC588" w14:textId="77777777" w:rsidR="008973CC" w:rsidRDefault="00137B8D">
            <w:pPr>
              <w:spacing w:after="0"/>
              <w:ind w:left="135"/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Результаты эволюции: приспособленность организмов и видообразование.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Лабораторная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№ 2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приспособленности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относительного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CFFE01B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F451C4A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95B0A5D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4A97690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43657EB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proofErr w:type="spellEnd"/>
            </w:hyperlink>
          </w:p>
        </w:tc>
      </w:tr>
      <w:tr w:rsidR="008973CC" w:rsidRPr="00656898" w14:paraId="2994F24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FF71355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4AD6033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макроэволюции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A504078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3C6216C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2FD004D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F018288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7F97F4A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73CC" w14:paraId="2DE8E9F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2206B8F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0CB22E4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Необратимость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эволюции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C066BC7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D61A12A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5708301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85E806D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C719EE0" w14:textId="77777777" w:rsidR="008973CC" w:rsidRDefault="008973CC">
            <w:pPr>
              <w:spacing w:after="0"/>
              <w:ind w:left="135"/>
            </w:pPr>
          </w:p>
        </w:tc>
      </w:tr>
      <w:tr w:rsidR="008973CC" w14:paraId="55EBA63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B63920C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5E6CBDA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жизни на Земле и методы её изучения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227167A" w14:textId="77777777" w:rsidR="008973CC" w:rsidRDefault="00137B8D">
            <w:pPr>
              <w:spacing w:after="0"/>
              <w:ind w:left="135"/>
              <w:jc w:val="center"/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0962D92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C5F1F6A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8451C7E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E62F8B3" w14:textId="77777777" w:rsidR="008973CC" w:rsidRDefault="008973CC">
            <w:pPr>
              <w:spacing w:after="0"/>
              <w:ind w:left="135"/>
            </w:pPr>
          </w:p>
        </w:tc>
      </w:tr>
      <w:tr w:rsidR="008973CC" w:rsidRPr="00656898" w14:paraId="4C2FC0B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C549F37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56CD7E5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>Гипотезы происхождения жизни на Земле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BA36102" w14:textId="77777777" w:rsidR="008973CC" w:rsidRDefault="00137B8D">
            <w:pPr>
              <w:spacing w:after="0"/>
              <w:ind w:left="135"/>
              <w:jc w:val="center"/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5CD4405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EB759CC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AFCA2C1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8FC9011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973CC" w:rsidRPr="00656898" w14:paraId="78E7FA0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F0196A1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AFC9061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жизни на Земле по эрам и периодам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63BB6AD" w14:textId="77777777" w:rsidR="008973CC" w:rsidRDefault="00137B8D">
            <w:pPr>
              <w:spacing w:after="0"/>
              <w:ind w:left="135"/>
              <w:jc w:val="center"/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BDBD1BA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B09C655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10A64B9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6C6EFBC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973CC" w:rsidRPr="00656898" w14:paraId="5C03EFB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66FCC9C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A09766E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этапы эволюции </w:t>
            </w: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растительного и животного мира. Практическая работа № 1 «Изучение ископаемых остатков растений и животных в коллекциях»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8113A3F" w14:textId="77777777" w:rsidR="008973CC" w:rsidRDefault="00137B8D">
            <w:pPr>
              <w:spacing w:after="0"/>
              <w:ind w:left="135"/>
              <w:jc w:val="center"/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7F44605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12F246E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895580B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45F6DCC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</w:hyperlink>
          </w:p>
        </w:tc>
      </w:tr>
      <w:tr w:rsidR="008973CC" w:rsidRPr="00656898" w14:paraId="6787E07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E11348D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519C79D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90B82F7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9AC08A8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7D50773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28B8845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DF7691B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73CC" w:rsidRPr="00656898" w14:paraId="0CFE26B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2BAFCC9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A8096C4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Эволюция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антропогенез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224BEAF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6B4257B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80E945C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25E5B7F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8E8FB51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73CC" w:rsidRPr="00656898" w14:paraId="240A6E0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D2047F3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A74E65B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Движущие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факторы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антропогенеза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1B609EC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FA78CE9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9D588E1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FF10F76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DEACEC0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ead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8973CC" w14:paraId="79AE76C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F2BA097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7BC947B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стадии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эволюции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898DB11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B1917B5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CAF5040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CA66465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666328F" w14:textId="77777777" w:rsidR="008973CC" w:rsidRDefault="008973CC">
            <w:pPr>
              <w:spacing w:after="0"/>
              <w:ind w:left="135"/>
            </w:pPr>
          </w:p>
        </w:tc>
      </w:tr>
      <w:tr w:rsidR="008973CC" w:rsidRPr="00656898" w14:paraId="0561A91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510BB64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DF1BD39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>Человеческие расы и природные адаптации человека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DF52201" w14:textId="77777777" w:rsidR="008973CC" w:rsidRDefault="00137B8D">
            <w:pPr>
              <w:spacing w:after="0"/>
              <w:ind w:left="135"/>
              <w:jc w:val="center"/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0264239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6C777F3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D5166B1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6DD5DBB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eaea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973CC" w14:paraId="1BB3641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EA00516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BEFE5E6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по теме «Возникновение и развитие жизни на Земле»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D537848" w14:textId="77777777" w:rsidR="008973CC" w:rsidRDefault="00137B8D">
            <w:pPr>
              <w:spacing w:after="0"/>
              <w:ind w:left="135"/>
              <w:jc w:val="center"/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63A1FD2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EE3A7F0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EAE6459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34C9315" w14:textId="77777777" w:rsidR="008973CC" w:rsidRDefault="008973CC">
            <w:pPr>
              <w:spacing w:after="0"/>
              <w:ind w:left="135"/>
            </w:pPr>
          </w:p>
        </w:tc>
      </w:tr>
      <w:tr w:rsidR="008973CC" w14:paraId="546EBC5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C12DF67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B115C98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419F575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2EA52DB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2799517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D598506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E50FFB7" w14:textId="77777777" w:rsidR="008973CC" w:rsidRDefault="008973CC">
            <w:pPr>
              <w:spacing w:after="0"/>
              <w:ind w:left="135"/>
            </w:pPr>
          </w:p>
        </w:tc>
      </w:tr>
      <w:tr w:rsidR="008973CC" w:rsidRPr="00656898" w14:paraId="0E701A4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73D0E0F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C5119DC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Среды обитания и экологические </w:t>
            </w: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факторы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E59E08C" w14:textId="77777777" w:rsidR="008973CC" w:rsidRDefault="00137B8D">
            <w:pPr>
              <w:spacing w:after="0"/>
              <w:ind w:left="135"/>
              <w:jc w:val="center"/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908033F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3715E0E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F321495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F4C5545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eafec</w:t>
              </w:r>
              <w:proofErr w:type="spellEnd"/>
            </w:hyperlink>
          </w:p>
        </w:tc>
      </w:tr>
      <w:tr w:rsidR="008973CC" w:rsidRPr="00656898" w14:paraId="5454939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DADB477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BF137CA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Абиотические факторы. Лабораторная работа № 3. «Морфологические </w:t>
            </w: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растений из разных мест обитания». Лабораторная работа № 4. «Влияние света на рост и развитие черенков колеуса»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FF5EBEB" w14:textId="77777777" w:rsidR="008973CC" w:rsidRDefault="00137B8D">
            <w:pPr>
              <w:spacing w:after="0"/>
              <w:ind w:left="135"/>
              <w:jc w:val="center"/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8685E4D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6F69833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D39A968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824BC32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73CC" w:rsidRPr="00656898" w14:paraId="6BF827C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BAF085B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4E0789B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Биотические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факторы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27F9B38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4725CB4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25B496C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31C9185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A077AA0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</w:t>
              </w:r>
            </w:hyperlink>
          </w:p>
        </w:tc>
      </w:tr>
      <w:tr w:rsidR="008973CC" w14:paraId="0173D25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A1A434D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C94A455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характеристики популяции. Практическая работа № 2 «Подсчёт плотности популяций разных видов растений»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D713607" w14:textId="77777777" w:rsidR="008973CC" w:rsidRDefault="00137B8D">
            <w:pPr>
              <w:spacing w:after="0"/>
              <w:ind w:left="135"/>
              <w:jc w:val="center"/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B32B2FC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30964E8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A70FFC1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C108965" w14:textId="77777777" w:rsidR="008973CC" w:rsidRDefault="008973CC">
            <w:pPr>
              <w:spacing w:after="0"/>
              <w:ind w:left="135"/>
            </w:pPr>
          </w:p>
        </w:tc>
      </w:tr>
      <w:tr w:rsidR="008973CC" w:rsidRPr="00656898" w14:paraId="607221B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358331C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9AD9029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Сообщества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биоценоз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2807C25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62745AC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BA8B419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211EA0A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44C5BFF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973CC" w:rsidRPr="00656898" w14:paraId="75F8BE4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584991E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AF2BE63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D7E8F10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B43545F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1088838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F5E9FAA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C2015FE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973CC" w:rsidRPr="00656898" w14:paraId="49293BD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2A8F107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63372C9" w14:textId="77777777" w:rsidR="008973CC" w:rsidRDefault="00137B8D">
            <w:pPr>
              <w:spacing w:after="0"/>
              <w:ind w:left="135"/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показатели экосистемы. Экологические пирамиды.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Сукцессия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EC7494E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E542FB2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EB68AF8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BFE149F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D6A115E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8973CC" w14:paraId="111E9C8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DEA324D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C988379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экосистемы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1F88814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6896046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F3F44C2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93D8C75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942575E" w14:textId="77777777" w:rsidR="008973CC" w:rsidRDefault="008973CC">
            <w:pPr>
              <w:spacing w:after="0"/>
              <w:ind w:left="135"/>
            </w:pPr>
          </w:p>
        </w:tc>
      </w:tr>
      <w:tr w:rsidR="008973CC" w14:paraId="34B1028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E677F51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38C40EF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Антропогенные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экосистемы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6A3E9FC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9546E99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723956A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B27AEF7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C70210F" w14:textId="77777777" w:rsidR="008973CC" w:rsidRDefault="008973CC">
            <w:pPr>
              <w:spacing w:after="0"/>
              <w:ind w:left="135"/>
            </w:pPr>
          </w:p>
        </w:tc>
      </w:tr>
      <w:tr w:rsidR="008973CC" w:rsidRPr="00656898" w14:paraId="6EB4F1F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5BA08B3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CEC7BD7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Биосфера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глобальная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757C584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D412DB2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882F035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2462CD8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9334397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73CC" w:rsidRPr="00656898" w14:paraId="165AC8A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EB45399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6F7E295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Закономерности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биосферы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EBC4B56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8A320F3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533C3BF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DE95C70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C8C1DAA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973CC" w14:paraId="1C3C812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3D10DA8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605AF15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биосфере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31ABCA7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3C42E9B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83CC547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E690DE2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F466FD2" w14:textId="77777777" w:rsidR="008973CC" w:rsidRDefault="008973CC">
            <w:pPr>
              <w:spacing w:after="0"/>
              <w:ind w:left="135"/>
            </w:pPr>
          </w:p>
        </w:tc>
      </w:tr>
      <w:tr w:rsidR="008973CC" w:rsidRPr="00656898" w14:paraId="71596B0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833F2BC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BF40544" w14:textId="77777777" w:rsidR="008973CC" w:rsidRDefault="00137B8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Сосуществование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человечества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B7ADBEB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3539485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8759D76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326AE7C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E006CC3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proofErr w:type="spellEnd"/>
              <w:r w:rsidRPr="006568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73CC" w14:paraId="796ECF4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E6AE101" w14:textId="77777777" w:rsidR="008973CC" w:rsidRDefault="00137B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5469C89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темы «Сообщества и экологические системы»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0EFFDF2" w14:textId="77777777" w:rsidR="008973CC" w:rsidRDefault="00137B8D">
            <w:pPr>
              <w:spacing w:after="0"/>
              <w:ind w:left="135"/>
              <w:jc w:val="center"/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1EE265F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842F548" w14:textId="77777777" w:rsidR="008973CC" w:rsidRDefault="008973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BC8C523" w14:textId="77777777" w:rsidR="008973CC" w:rsidRDefault="008973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03FC4D5" w14:textId="77777777" w:rsidR="008973CC" w:rsidRDefault="008973CC">
            <w:pPr>
              <w:spacing w:after="0"/>
              <w:ind w:left="135"/>
            </w:pPr>
          </w:p>
        </w:tc>
      </w:tr>
      <w:tr w:rsidR="008973CC" w14:paraId="1C1C36F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B11F371" w14:textId="77777777" w:rsidR="008973CC" w:rsidRPr="00656898" w:rsidRDefault="00137B8D">
            <w:pPr>
              <w:spacing w:after="0"/>
              <w:ind w:left="135"/>
              <w:rPr>
                <w:lang w:val="ru-RU"/>
              </w:rPr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14:paraId="6AB4EF38" w14:textId="77777777" w:rsidR="008973CC" w:rsidRDefault="00137B8D">
            <w:pPr>
              <w:spacing w:after="0"/>
              <w:ind w:left="135"/>
              <w:jc w:val="center"/>
            </w:pPr>
            <w:r w:rsidRPr="006568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A4A27E3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9E9028F" w14:textId="77777777" w:rsidR="008973CC" w:rsidRDefault="00137B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B1412A7" w14:textId="77777777" w:rsidR="008973CC" w:rsidRDefault="008973CC"/>
        </w:tc>
      </w:tr>
    </w:tbl>
    <w:p w14:paraId="017527E1" w14:textId="77777777" w:rsidR="008973CC" w:rsidRDefault="008973CC">
      <w:pPr>
        <w:sectPr w:rsidR="008973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687922C" w14:textId="77777777" w:rsidR="008973CC" w:rsidRDefault="008973CC">
      <w:pPr>
        <w:sectPr w:rsidR="008973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9FF54A4" w14:textId="77777777" w:rsidR="008973CC" w:rsidRDefault="00137B8D">
      <w:pPr>
        <w:spacing w:after="0"/>
        <w:ind w:left="120"/>
      </w:pPr>
      <w:bookmarkStart w:id="12" w:name="block-29600663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735ECE75" w14:textId="77777777" w:rsidR="008973CC" w:rsidRDefault="00137B8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172345E4" w14:textId="77777777" w:rsidR="008973CC" w:rsidRDefault="008973CC">
      <w:pPr>
        <w:spacing w:after="0" w:line="480" w:lineRule="auto"/>
        <w:ind w:left="120"/>
      </w:pPr>
    </w:p>
    <w:p w14:paraId="3F3CEA5C" w14:textId="77777777" w:rsidR="008973CC" w:rsidRDefault="008973CC">
      <w:pPr>
        <w:spacing w:after="0" w:line="480" w:lineRule="auto"/>
        <w:ind w:left="120"/>
      </w:pPr>
    </w:p>
    <w:p w14:paraId="1EF79D8C" w14:textId="77777777" w:rsidR="008973CC" w:rsidRDefault="008973CC">
      <w:pPr>
        <w:spacing w:after="0"/>
        <w:ind w:left="120"/>
      </w:pPr>
    </w:p>
    <w:p w14:paraId="1C63BA56" w14:textId="77777777" w:rsidR="008973CC" w:rsidRDefault="00137B8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38F02ABE" w14:textId="77777777" w:rsidR="008973CC" w:rsidRDefault="008973CC">
      <w:pPr>
        <w:spacing w:after="0" w:line="480" w:lineRule="auto"/>
        <w:ind w:left="120"/>
      </w:pPr>
    </w:p>
    <w:p w14:paraId="70A48905" w14:textId="77777777" w:rsidR="008973CC" w:rsidRDefault="008973CC">
      <w:pPr>
        <w:spacing w:after="0"/>
        <w:ind w:left="120"/>
      </w:pPr>
    </w:p>
    <w:p w14:paraId="73298863" w14:textId="77777777" w:rsidR="008973CC" w:rsidRPr="00656898" w:rsidRDefault="00137B8D">
      <w:pPr>
        <w:spacing w:after="0" w:line="480" w:lineRule="auto"/>
        <w:ind w:left="120"/>
        <w:rPr>
          <w:lang w:val="ru-RU"/>
        </w:rPr>
      </w:pPr>
      <w:r w:rsidRPr="0065689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1B623CAC" w14:textId="77777777" w:rsidR="008973CC" w:rsidRPr="00656898" w:rsidRDefault="008973CC">
      <w:pPr>
        <w:spacing w:after="0" w:line="480" w:lineRule="auto"/>
        <w:ind w:left="120"/>
        <w:rPr>
          <w:lang w:val="ru-RU"/>
        </w:rPr>
      </w:pPr>
    </w:p>
    <w:p w14:paraId="22BE4BF5" w14:textId="77777777" w:rsidR="008973CC" w:rsidRPr="00656898" w:rsidRDefault="008973CC">
      <w:pPr>
        <w:rPr>
          <w:lang w:val="ru-RU"/>
        </w:rPr>
        <w:sectPr w:rsidR="008973CC" w:rsidRPr="00656898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14:paraId="7974B5B1" w14:textId="77777777" w:rsidR="00137B8D" w:rsidRPr="00656898" w:rsidRDefault="00137B8D">
      <w:pPr>
        <w:rPr>
          <w:lang w:val="ru-RU"/>
        </w:rPr>
      </w:pPr>
    </w:p>
    <w:sectPr w:rsidR="00137B8D" w:rsidRPr="0065689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8973CC"/>
    <w:rsid w:val="00137B8D"/>
    <w:rsid w:val="00656898"/>
    <w:rsid w:val="00897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7D9B3"/>
  <w15:docId w15:val="{FF45AE74-FC4C-4665-8EA2-F66510A68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63e6870" TargetMode="External"/><Relationship Id="rId21" Type="http://schemas.openxmlformats.org/officeDocument/2006/relationships/hyperlink" Target="https://m.edsoo.ru/863e6122" TargetMode="External"/><Relationship Id="rId42" Type="http://schemas.openxmlformats.org/officeDocument/2006/relationships/hyperlink" Target="https://m.edsoo.ru/863e8436" TargetMode="External"/><Relationship Id="rId47" Type="http://schemas.openxmlformats.org/officeDocument/2006/relationships/hyperlink" Target="https://m.edsoo.ru/863e8c60" TargetMode="External"/><Relationship Id="rId63" Type="http://schemas.openxmlformats.org/officeDocument/2006/relationships/hyperlink" Target="https://m.edsoo.ru/863ea6be" TargetMode="External"/><Relationship Id="rId68" Type="http://schemas.openxmlformats.org/officeDocument/2006/relationships/hyperlink" Target="https://m.edsoo.ru/863eaea2" TargetMode="External"/><Relationship Id="rId16" Type="http://schemas.openxmlformats.org/officeDocument/2006/relationships/hyperlink" Target="https://m.edsoo.ru/7f41cc74" TargetMode="External"/><Relationship Id="rId11" Type="http://schemas.openxmlformats.org/officeDocument/2006/relationships/hyperlink" Target="https://m.edsoo.ru/7f41c292" TargetMode="External"/><Relationship Id="rId24" Type="http://schemas.openxmlformats.org/officeDocument/2006/relationships/hyperlink" Target="https://m.edsoo.ru/863e6b72" TargetMode="External"/><Relationship Id="rId32" Type="http://schemas.openxmlformats.org/officeDocument/2006/relationships/hyperlink" Target="https://m.edsoo.ru/863e7c98" TargetMode="External"/><Relationship Id="rId37" Type="http://schemas.openxmlformats.org/officeDocument/2006/relationships/hyperlink" Target="https://m.edsoo.ru/863e7540" TargetMode="External"/><Relationship Id="rId40" Type="http://schemas.openxmlformats.org/officeDocument/2006/relationships/hyperlink" Target="https://m.edsoo.ru/863e7f4a" TargetMode="External"/><Relationship Id="rId45" Type="http://schemas.openxmlformats.org/officeDocument/2006/relationships/hyperlink" Target="https://m.edsoo.ru/863e89a4" TargetMode="External"/><Relationship Id="rId53" Type="http://schemas.openxmlformats.org/officeDocument/2006/relationships/hyperlink" Target="https://m.edsoo.ru/863e9336" TargetMode="External"/><Relationship Id="rId58" Type="http://schemas.openxmlformats.org/officeDocument/2006/relationships/hyperlink" Target="https://m.edsoo.ru/863e9da4" TargetMode="External"/><Relationship Id="rId66" Type="http://schemas.openxmlformats.org/officeDocument/2006/relationships/hyperlink" Target="https://m.edsoo.ru/863eac2c" TargetMode="External"/><Relationship Id="rId74" Type="http://schemas.openxmlformats.org/officeDocument/2006/relationships/hyperlink" Target="https://m.edsoo.ru/863eb5fa" TargetMode="External"/><Relationship Id="rId79" Type="http://schemas.openxmlformats.org/officeDocument/2006/relationships/theme" Target="theme/theme1.xml"/><Relationship Id="rId5" Type="http://schemas.microsoft.com/office/2007/relationships/hdphoto" Target="media/hdphoto1.wdp"/><Relationship Id="rId61" Type="http://schemas.openxmlformats.org/officeDocument/2006/relationships/hyperlink" Target="https://m.edsoo.ru/863e9c1e" TargetMode="External"/><Relationship Id="rId19" Type="http://schemas.openxmlformats.org/officeDocument/2006/relationships/hyperlink" Target="https://m.edsoo.ru/863e6122" TargetMode="External"/><Relationship Id="rId14" Type="http://schemas.openxmlformats.org/officeDocument/2006/relationships/hyperlink" Target="https://m.edsoo.ru/7f41cc74" TargetMode="External"/><Relationship Id="rId22" Type="http://schemas.openxmlformats.org/officeDocument/2006/relationships/hyperlink" Target="https://m.edsoo.ru/863e6564" TargetMode="External"/><Relationship Id="rId27" Type="http://schemas.openxmlformats.org/officeDocument/2006/relationships/hyperlink" Target="https://m.edsoo.ru/863e6d5c" TargetMode="External"/><Relationship Id="rId30" Type="http://schemas.openxmlformats.org/officeDocument/2006/relationships/hyperlink" Target="https://m.edsoo.ru/863e716c" TargetMode="External"/><Relationship Id="rId35" Type="http://schemas.openxmlformats.org/officeDocument/2006/relationships/hyperlink" Target="https://m.edsoo.ru/863e796e" TargetMode="External"/><Relationship Id="rId43" Type="http://schemas.openxmlformats.org/officeDocument/2006/relationships/hyperlink" Target="https://m.edsoo.ru/863e86f2" TargetMode="External"/><Relationship Id="rId48" Type="http://schemas.openxmlformats.org/officeDocument/2006/relationships/hyperlink" Target="https://m.edsoo.ru/863e8efe" TargetMode="External"/><Relationship Id="rId56" Type="http://schemas.openxmlformats.org/officeDocument/2006/relationships/hyperlink" Target="https://m.edsoo.ru/863e9c1e" TargetMode="External"/><Relationship Id="rId64" Type="http://schemas.openxmlformats.org/officeDocument/2006/relationships/hyperlink" Target="https://m.edsoo.ru/863ea8bc" TargetMode="External"/><Relationship Id="rId69" Type="http://schemas.openxmlformats.org/officeDocument/2006/relationships/hyperlink" Target="https://m.edsoo.ru/863eafec" TargetMode="External"/><Relationship Id="rId77" Type="http://schemas.openxmlformats.org/officeDocument/2006/relationships/hyperlink" Target="https://m.edsoo.ru/863eba1e" TargetMode="External"/><Relationship Id="rId8" Type="http://schemas.openxmlformats.org/officeDocument/2006/relationships/hyperlink" Target="https://m.edsoo.ru/7f41c292" TargetMode="External"/><Relationship Id="rId51" Type="http://schemas.openxmlformats.org/officeDocument/2006/relationships/hyperlink" Target="https://m.edsoo.ru/863e9214" TargetMode="External"/><Relationship Id="rId72" Type="http://schemas.openxmlformats.org/officeDocument/2006/relationships/hyperlink" Target="https://m.edsoo.ru/863eb46a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c292" TargetMode="External"/><Relationship Id="rId17" Type="http://schemas.openxmlformats.org/officeDocument/2006/relationships/hyperlink" Target="https://m.edsoo.ru/7f41cc74" TargetMode="External"/><Relationship Id="rId25" Type="http://schemas.openxmlformats.org/officeDocument/2006/relationships/hyperlink" Target="https://m.edsoo.ru/863e6b72" TargetMode="External"/><Relationship Id="rId33" Type="http://schemas.openxmlformats.org/officeDocument/2006/relationships/hyperlink" Target="https://m.edsoo.ru/863e7aae" TargetMode="External"/><Relationship Id="rId38" Type="http://schemas.openxmlformats.org/officeDocument/2006/relationships/hyperlink" Target="https://m.edsoo.ru/863e81b6" TargetMode="External"/><Relationship Id="rId46" Type="http://schemas.openxmlformats.org/officeDocument/2006/relationships/hyperlink" Target="https://m.edsoo.ru/863e8c60" TargetMode="External"/><Relationship Id="rId59" Type="http://schemas.openxmlformats.org/officeDocument/2006/relationships/hyperlink" Target="https://m.edsoo.ru/863e9ed0" TargetMode="External"/><Relationship Id="rId67" Type="http://schemas.openxmlformats.org/officeDocument/2006/relationships/hyperlink" Target="https://m.edsoo.ru/863ead44" TargetMode="External"/><Relationship Id="rId20" Type="http://schemas.openxmlformats.org/officeDocument/2006/relationships/hyperlink" Target="https://m.edsoo.ru/863e632a" TargetMode="External"/><Relationship Id="rId41" Type="http://schemas.openxmlformats.org/officeDocument/2006/relationships/hyperlink" Target="https://m.edsoo.ru/863e81b6" TargetMode="External"/><Relationship Id="rId54" Type="http://schemas.openxmlformats.org/officeDocument/2006/relationships/hyperlink" Target="https://m.edsoo.ru/863ea20e" TargetMode="External"/><Relationship Id="rId62" Type="http://schemas.openxmlformats.org/officeDocument/2006/relationships/hyperlink" Target="https://m.edsoo.ru/863ea5a6" TargetMode="External"/><Relationship Id="rId70" Type="http://schemas.openxmlformats.org/officeDocument/2006/relationships/hyperlink" Target="https://m.edsoo.ru/863eb10e" TargetMode="External"/><Relationship Id="rId75" Type="http://schemas.openxmlformats.org/officeDocument/2006/relationships/hyperlink" Target="https://m.edsoo.ru/863ebb5e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c292" TargetMode="External"/><Relationship Id="rId15" Type="http://schemas.openxmlformats.org/officeDocument/2006/relationships/hyperlink" Target="https://m.edsoo.ru/7f41cc74" TargetMode="External"/><Relationship Id="rId23" Type="http://schemas.openxmlformats.org/officeDocument/2006/relationships/hyperlink" Target="https://m.edsoo.ru/863e674e" TargetMode="External"/><Relationship Id="rId28" Type="http://schemas.openxmlformats.org/officeDocument/2006/relationships/hyperlink" Target="https://m.edsoo.ru/863e6e88" TargetMode="External"/><Relationship Id="rId36" Type="http://schemas.openxmlformats.org/officeDocument/2006/relationships/hyperlink" Target="https://m.edsoo.ru/863e796e" TargetMode="External"/><Relationship Id="rId49" Type="http://schemas.openxmlformats.org/officeDocument/2006/relationships/hyperlink" Target="https://m.edsoo.ru/863e8efe" TargetMode="External"/><Relationship Id="rId57" Type="http://schemas.openxmlformats.org/officeDocument/2006/relationships/hyperlink" Target="https://m.edsoo.ru/863e99c6" TargetMode="External"/><Relationship Id="rId10" Type="http://schemas.openxmlformats.org/officeDocument/2006/relationships/hyperlink" Target="https://m.edsoo.ru/7f41c292" TargetMode="External"/><Relationship Id="rId31" Type="http://schemas.openxmlformats.org/officeDocument/2006/relationships/hyperlink" Target="https://m.edsoo.ru/863e766c" TargetMode="External"/><Relationship Id="rId44" Type="http://schemas.openxmlformats.org/officeDocument/2006/relationships/hyperlink" Target="https://m.edsoo.ru/863e8878" TargetMode="External"/><Relationship Id="rId52" Type="http://schemas.openxmlformats.org/officeDocument/2006/relationships/hyperlink" Target="https://m.edsoo.ru/863e9214" TargetMode="External"/><Relationship Id="rId60" Type="http://schemas.openxmlformats.org/officeDocument/2006/relationships/hyperlink" Target="https://m.edsoo.ru/863e9fde" TargetMode="External"/><Relationship Id="rId65" Type="http://schemas.openxmlformats.org/officeDocument/2006/relationships/hyperlink" Target="https://m.edsoo.ru/863ea48e" TargetMode="External"/><Relationship Id="rId73" Type="http://schemas.openxmlformats.org/officeDocument/2006/relationships/hyperlink" Target="https://m.edsoo.ru/863eb46a" TargetMode="External"/><Relationship Id="rId78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m.edsoo.ru/7f41c292" TargetMode="External"/><Relationship Id="rId13" Type="http://schemas.openxmlformats.org/officeDocument/2006/relationships/hyperlink" Target="https://m.edsoo.ru/7f41c292" TargetMode="External"/><Relationship Id="rId18" Type="http://schemas.openxmlformats.org/officeDocument/2006/relationships/hyperlink" Target="https://m.edsoo.ru/7f41cc74" TargetMode="External"/><Relationship Id="rId39" Type="http://schemas.openxmlformats.org/officeDocument/2006/relationships/hyperlink" Target="https://m.edsoo.ru/863e831e" TargetMode="External"/><Relationship Id="rId34" Type="http://schemas.openxmlformats.org/officeDocument/2006/relationships/hyperlink" Target="https://m.edsoo.ru/863e7dc4" TargetMode="External"/><Relationship Id="rId50" Type="http://schemas.openxmlformats.org/officeDocument/2006/relationships/hyperlink" Target="https://m.edsoo.ru/863e8d78" TargetMode="External"/><Relationship Id="rId55" Type="http://schemas.openxmlformats.org/officeDocument/2006/relationships/hyperlink" Target="https://m.edsoo.ru/863e9570" TargetMode="External"/><Relationship Id="rId76" Type="http://schemas.openxmlformats.org/officeDocument/2006/relationships/hyperlink" Target="https://m.edsoo.ru/863ebd16" TargetMode="External"/><Relationship Id="rId7" Type="http://schemas.openxmlformats.org/officeDocument/2006/relationships/hyperlink" Target="https://m.edsoo.ru/7f41c292" TargetMode="External"/><Relationship Id="rId71" Type="http://schemas.openxmlformats.org/officeDocument/2006/relationships/hyperlink" Target="https://m.edsoo.ru/863eb348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863e6ff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43</Pages>
  <Words>10282</Words>
  <Characters>58608</Characters>
  <Application>Microsoft Office Word</Application>
  <DocSecurity>0</DocSecurity>
  <Lines>488</Lines>
  <Paragraphs>137</Paragraphs>
  <ScaleCrop>false</ScaleCrop>
  <Company/>
  <LinksUpToDate>false</LinksUpToDate>
  <CharactersWithSpaces>68753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2024-10-29T03:16:00Z</dcterms:created>
  <dcterms:modified xsi:type="dcterms:W3CDTF">2024-10-29T03:17:00Z</dcterms:modified>
</cp:coreProperties>
</file>