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F8D0B">
      <w:pPr>
        <w:shd w:val="clear" w:color="auto" w:fill="FFFFFF"/>
        <w:spacing w:after="0" w:line="240" w:lineRule="auto"/>
        <w:jc w:val="center"/>
        <w:rPr>
          <w:rFonts w:ascii="Times New Roman" w:hAnsi="Times New Roman" w:eastAsia="Times New Roman" w:cs="Times New Roman"/>
          <w:color w:val="000000"/>
          <w:sz w:val="28"/>
          <w:szCs w:val="28"/>
          <w:lang w:eastAsia="ru-RU"/>
        </w:rPr>
      </w:pPr>
    </w:p>
    <w:p w14:paraId="7585E89E">
      <w:pPr>
        <w:shd w:val="clear" w:color="auto" w:fill="FFFFFF"/>
        <w:spacing w:after="0" w:line="240" w:lineRule="auto"/>
        <w:jc w:val="center"/>
        <w:rPr>
          <w:rFonts w:ascii="Times New Roman" w:hAnsi="Times New Roman" w:eastAsia="Times New Roman" w:cs="Times New Roman"/>
          <w:color w:val="000000"/>
          <w:sz w:val="28"/>
          <w:szCs w:val="28"/>
          <w:lang w:eastAsia="ru-RU"/>
        </w:rPr>
      </w:pPr>
    </w:p>
    <w:p w14:paraId="35D96FE2">
      <w:pPr>
        <w:shd w:val="clear" w:color="auto" w:fill="FFFFFF"/>
        <w:spacing w:after="0" w:line="240" w:lineRule="auto"/>
        <w:jc w:val="center"/>
        <w:rPr>
          <w:rFonts w:ascii="Times New Roman" w:hAnsi="Times New Roman"/>
          <w:b w:val="0"/>
          <w:spacing w:val="40"/>
          <w:sz w:val="24"/>
          <w:szCs w:val="24"/>
        </w:rPr>
      </w:pPr>
      <w:r>
        <w:rPr>
          <w:rFonts w:ascii="Times New Roman" w:hAnsi="Times New Roman" w:eastAsia="Times New Roman" w:cs="Times New Roman"/>
          <w:color w:val="000000"/>
          <w:sz w:val="28"/>
          <w:szCs w:val="28"/>
          <w:lang w:eastAsia="ru-RU"/>
        </w:rPr>
        <w:drawing>
          <wp:inline distT="0" distB="0" distL="114300" distR="114300">
            <wp:extent cx="6478270" cy="9163050"/>
            <wp:effectExtent l="0" t="0" r="17780" b="0"/>
            <wp:docPr id="1" name="Изображение 1" descr="Программа по профилактике прав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Программа по профилактике правон"/>
                    <pic:cNvPicPr>
                      <a:picLocks noChangeAspect="1"/>
                    </pic:cNvPicPr>
                  </pic:nvPicPr>
                  <pic:blipFill>
                    <a:blip r:embed="rId6"/>
                    <a:stretch>
                      <a:fillRect/>
                    </a:stretch>
                  </pic:blipFill>
                  <pic:spPr>
                    <a:xfrm>
                      <a:off x="0" y="0"/>
                      <a:ext cx="6478270" cy="9163050"/>
                    </a:xfrm>
                    <a:prstGeom prst="rect">
                      <a:avLst/>
                    </a:prstGeom>
                  </pic:spPr>
                </pic:pic>
              </a:graphicData>
            </a:graphic>
          </wp:inline>
        </w:drawing>
      </w:r>
    </w:p>
    <w:p w14:paraId="6486A877">
      <w:pPr>
        <w:shd w:val="clear" w:color="auto" w:fill="FFFFFF"/>
        <w:spacing w:after="0" w:line="240" w:lineRule="auto"/>
        <w:jc w:val="center"/>
        <w:rPr>
          <w:rFonts w:ascii="Times New Roman" w:hAnsi="Times New Roman" w:eastAsia="Times New Roman" w:cs="Times New Roman"/>
          <w:b/>
          <w:bCs/>
          <w:color w:val="000000"/>
          <w:sz w:val="28"/>
          <w:szCs w:val="28"/>
          <w:lang w:eastAsia="ru-RU"/>
        </w:rPr>
      </w:pPr>
    </w:p>
    <w:p w14:paraId="6D126725">
      <w:pPr>
        <w:shd w:val="clear" w:color="auto" w:fill="FFFFFF"/>
        <w:spacing w:after="0" w:line="240" w:lineRule="auto"/>
        <w:jc w:val="center"/>
        <w:rPr>
          <w:rFonts w:ascii="Times New Roman" w:hAnsi="Times New Roman" w:eastAsia="Times New Roman" w:cs="Times New Roman"/>
          <w:color w:val="000000"/>
          <w:sz w:val="28"/>
          <w:szCs w:val="28"/>
          <w:lang w:eastAsia="ru-RU"/>
        </w:rPr>
      </w:pPr>
      <w:r>
        <w:rPr>
          <w:rFonts w:ascii="Times New Roman" w:hAnsi="Times New Roman" w:eastAsia="Times New Roman" w:cs="Times New Roman"/>
          <w:b/>
          <w:bCs/>
          <w:color w:val="000000"/>
          <w:sz w:val="28"/>
          <w:szCs w:val="28"/>
          <w:lang w:eastAsia="ru-RU"/>
        </w:rPr>
        <w:t>Паспорт</w:t>
      </w:r>
    </w:p>
    <w:tbl>
      <w:tblPr>
        <w:tblStyle w:val="3"/>
        <w:tblW w:w="10321" w:type="dxa"/>
        <w:tblInd w:w="0" w:type="dxa"/>
        <w:shd w:val="clear" w:color="auto" w:fill="FFFFFF"/>
        <w:tblLayout w:type="autofit"/>
        <w:tblCellMar>
          <w:top w:w="105" w:type="dxa"/>
          <w:left w:w="105" w:type="dxa"/>
          <w:bottom w:w="105" w:type="dxa"/>
          <w:right w:w="105" w:type="dxa"/>
        </w:tblCellMar>
      </w:tblPr>
      <w:tblGrid>
        <w:gridCol w:w="2809"/>
        <w:gridCol w:w="7512"/>
      </w:tblGrid>
      <w:tr w14:paraId="36EE8608">
        <w:tblPrEx>
          <w:shd w:val="clear" w:color="auto" w:fill="FFFFFF"/>
          <w:tblCellMar>
            <w:top w:w="105" w:type="dxa"/>
            <w:left w:w="105" w:type="dxa"/>
            <w:bottom w:w="105" w:type="dxa"/>
            <w:right w:w="105" w:type="dxa"/>
          </w:tblCellMar>
        </w:tblPrEx>
        <w:tc>
          <w:tcPr>
            <w:tcW w:w="280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CCEF57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Наименование программы</w:t>
            </w:r>
          </w:p>
        </w:tc>
        <w:tc>
          <w:tcPr>
            <w:tcW w:w="7512"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A959AE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Программа по профилактике правонарушений среди подростков «Вместе»</w:t>
            </w:r>
          </w:p>
        </w:tc>
      </w:tr>
      <w:tr w14:paraId="42C9AF9E">
        <w:tblPrEx>
          <w:shd w:val="clear" w:color="auto" w:fill="FFFFFF"/>
          <w:tblCellMar>
            <w:top w:w="105" w:type="dxa"/>
            <w:left w:w="105" w:type="dxa"/>
            <w:bottom w:w="105" w:type="dxa"/>
            <w:right w:w="105" w:type="dxa"/>
          </w:tblCellMar>
        </w:tblPrEx>
        <w:tc>
          <w:tcPr>
            <w:tcW w:w="280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0C877E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Сроки реализации</w:t>
            </w:r>
          </w:p>
        </w:tc>
        <w:tc>
          <w:tcPr>
            <w:tcW w:w="7512"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84B4517">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202</w:t>
            </w:r>
            <w:r>
              <w:rPr>
                <w:rFonts w:hint="default" w:ascii="Times New Roman" w:hAnsi="Times New Roman" w:eastAsia="Times New Roman" w:cs="Times New Roman"/>
                <w:color w:val="000000"/>
                <w:sz w:val="24"/>
                <w:szCs w:val="24"/>
                <w:lang w:val="en-US" w:eastAsia="ru-RU"/>
              </w:rPr>
              <w:t>3</w:t>
            </w:r>
            <w:r>
              <w:rPr>
                <w:rFonts w:ascii="Times New Roman" w:hAnsi="Times New Roman" w:eastAsia="Times New Roman" w:cs="Times New Roman"/>
                <w:color w:val="000000"/>
                <w:sz w:val="24"/>
                <w:szCs w:val="24"/>
                <w:lang w:eastAsia="ru-RU"/>
              </w:rPr>
              <w:t>-202</w:t>
            </w:r>
            <w:r>
              <w:rPr>
                <w:rFonts w:hint="default" w:ascii="Times New Roman" w:hAnsi="Times New Roman" w:eastAsia="Times New Roman" w:cs="Times New Roman"/>
                <w:color w:val="000000"/>
                <w:sz w:val="24"/>
                <w:szCs w:val="24"/>
                <w:lang w:val="en-US" w:eastAsia="ru-RU"/>
              </w:rPr>
              <w:t>6</w:t>
            </w:r>
            <w:r>
              <w:rPr>
                <w:rFonts w:ascii="Times New Roman" w:hAnsi="Times New Roman" w:eastAsia="Times New Roman" w:cs="Times New Roman"/>
                <w:color w:val="000000"/>
                <w:sz w:val="24"/>
                <w:szCs w:val="24"/>
                <w:lang w:eastAsia="ru-RU"/>
              </w:rPr>
              <w:t xml:space="preserve"> годы</w:t>
            </w:r>
          </w:p>
        </w:tc>
      </w:tr>
      <w:tr w14:paraId="4DFACE63">
        <w:tblPrEx>
          <w:shd w:val="clear" w:color="auto" w:fill="FFFFFF"/>
          <w:tblCellMar>
            <w:top w:w="105" w:type="dxa"/>
            <w:left w:w="105" w:type="dxa"/>
            <w:bottom w:w="105" w:type="dxa"/>
            <w:right w:w="105" w:type="dxa"/>
          </w:tblCellMar>
        </w:tblPrEx>
        <w:tc>
          <w:tcPr>
            <w:tcW w:w="280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144E4F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Дата утверждения</w:t>
            </w:r>
          </w:p>
        </w:tc>
        <w:tc>
          <w:tcPr>
            <w:tcW w:w="7512"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B0B40C7">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202</w:t>
            </w:r>
            <w:r>
              <w:rPr>
                <w:rFonts w:hint="default" w:ascii="Times New Roman" w:hAnsi="Times New Roman" w:eastAsia="Times New Roman" w:cs="Times New Roman"/>
                <w:color w:val="000000"/>
                <w:sz w:val="24"/>
                <w:szCs w:val="24"/>
                <w:lang w:val="en-US" w:eastAsia="ru-RU"/>
              </w:rPr>
              <w:t>5</w:t>
            </w:r>
            <w:r>
              <w:rPr>
                <w:rFonts w:ascii="Times New Roman" w:hAnsi="Times New Roman" w:eastAsia="Times New Roman" w:cs="Times New Roman"/>
                <w:color w:val="000000"/>
                <w:sz w:val="24"/>
                <w:szCs w:val="24"/>
                <w:lang w:eastAsia="ru-RU"/>
              </w:rPr>
              <w:t>г.</w:t>
            </w:r>
          </w:p>
        </w:tc>
      </w:tr>
      <w:tr w14:paraId="037C2F53">
        <w:tblPrEx>
          <w:shd w:val="clear" w:color="auto" w:fill="FFFFFF"/>
          <w:tblCellMar>
            <w:top w:w="105" w:type="dxa"/>
            <w:left w:w="105" w:type="dxa"/>
            <w:bottom w:w="105" w:type="dxa"/>
            <w:right w:w="105" w:type="dxa"/>
          </w:tblCellMar>
        </w:tblPrEx>
        <w:tc>
          <w:tcPr>
            <w:tcW w:w="280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471F58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Основания для разработки</w:t>
            </w:r>
          </w:p>
        </w:tc>
        <w:tc>
          <w:tcPr>
            <w:tcW w:w="7512"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F11B4D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Федеральный закон от 24.06.1999 г №120-ФЗ «Об основах системы профилактики безнадзорности и правонарушений несовершеннолетних» </w:t>
            </w: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t>( с изменениями от 13.01.2001 г.,07.07.2003 г.,29.06.22.08.,1,29.12.2004 г., 01.12.2007г.;), (извлечение ст. с 1 по 8.1.; с 9 по 31.; 31.1;31.2.;31.3.; включительно; 32); </w:t>
            </w:r>
          </w:p>
          <w:p w14:paraId="459C24E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Федеральный закон от 25.06.2014 № 114 «О противодействии экстремистской деятельности»;</w:t>
            </w:r>
          </w:p>
          <w:p w14:paraId="5ABE2C3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Приказ Минобразования России от 28.02.2000 № 619 (Концепция профилактики злоупотребления ПАВ в ОУ);</w:t>
            </w:r>
          </w:p>
          <w:p w14:paraId="4C5ACEB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Федеральный закон РФ «Об основных гарантиях прав ребенка в РФ»; </w:t>
            </w:r>
          </w:p>
          <w:p w14:paraId="194F51D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Конституция РФ; </w:t>
            </w:r>
          </w:p>
          <w:p w14:paraId="3E0D24D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Гражданский кодекс РФ №51-ФЗ (ч.1);№14-ФЗ (ч.2); </w:t>
            </w:r>
          </w:p>
          <w:p w14:paraId="278D1B0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Семейный кодекс РФ № 223-ФЗ от 29.15.1995 г.; </w:t>
            </w:r>
          </w:p>
          <w:p w14:paraId="6212E1F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Федеральный закон РФ «Об образовании» 29 декабря 2012 г. N 273-ФЗ</w:t>
            </w:r>
          </w:p>
          <w:p w14:paraId="1E9FDAB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Указ Правительства РФ «О дополнительных мерах по усилению профилактики беспризорности и безнадзорности несовершеннолетних на 2002 г. » № 154 от 13.03.2002 г.; </w:t>
            </w:r>
          </w:p>
          <w:p w14:paraId="3981CB7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Международный документ «Декларация прав ребенка»; </w:t>
            </w:r>
          </w:p>
          <w:p w14:paraId="26E5D18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Международный документ «Конвенция о правах ребенка» от 26.01.1990 г.;</w:t>
            </w:r>
          </w:p>
          <w:p w14:paraId="61B6819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ФЗ №120 (1999 г.) с изменениями от 07.06.2013г</w:t>
            </w:r>
          </w:p>
        </w:tc>
      </w:tr>
      <w:tr w14:paraId="10047955">
        <w:tblPrEx>
          <w:shd w:val="clear" w:color="auto" w:fill="FFFFFF"/>
          <w:tblCellMar>
            <w:top w:w="105" w:type="dxa"/>
            <w:left w:w="105" w:type="dxa"/>
            <w:bottom w:w="105" w:type="dxa"/>
            <w:right w:w="105" w:type="dxa"/>
          </w:tblCellMar>
        </w:tblPrEx>
        <w:tc>
          <w:tcPr>
            <w:tcW w:w="280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A5206D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Цель программы</w:t>
            </w:r>
          </w:p>
        </w:tc>
        <w:tc>
          <w:tcPr>
            <w:tcW w:w="7512"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3D346A7">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Профилактика правонарушений среди подростков</w:t>
            </w:r>
          </w:p>
        </w:tc>
      </w:tr>
      <w:tr w14:paraId="24F870C0">
        <w:tblPrEx>
          <w:shd w:val="clear" w:color="auto" w:fill="FFFFFF"/>
          <w:tblCellMar>
            <w:top w:w="105" w:type="dxa"/>
            <w:left w:w="105" w:type="dxa"/>
            <w:bottom w:w="105" w:type="dxa"/>
            <w:right w:w="105" w:type="dxa"/>
          </w:tblCellMar>
        </w:tblPrEx>
        <w:trPr>
          <w:trHeight w:val="2169" w:hRule="atLeast"/>
        </w:trPr>
        <w:tc>
          <w:tcPr>
            <w:tcW w:w="280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1B27D0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Задачи</w:t>
            </w:r>
          </w:p>
        </w:tc>
        <w:tc>
          <w:tcPr>
            <w:tcW w:w="7512"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D78F6B5">
            <w:pPr>
              <w:spacing w:after="0" w:line="240" w:lineRule="auto"/>
              <w:ind w:left="27"/>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1.Рассмотреть факторы, негативно влияющие на развитие и поведение подростков. Изучить систему профилактики правонарушений в общеобразовательном учреждении.</w:t>
            </w:r>
          </w:p>
          <w:p w14:paraId="76192C5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2.Проанализировать отношение подростков к правонарушениям, обеспечить соблюдение прав и законных интересов подростков.</w:t>
            </w:r>
          </w:p>
          <w:p w14:paraId="45DA780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3.Разработать систему мероприятий по профилактике правонарушений среди подростков.</w:t>
            </w:r>
          </w:p>
        </w:tc>
      </w:tr>
      <w:tr w14:paraId="206AAAA4">
        <w:tblPrEx>
          <w:shd w:val="clear" w:color="auto" w:fill="FFFFFF"/>
          <w:tblCellMar>
            <w:top w:w="105" w:type="dxa"/>
            <w:left w:w="105" w:type="dxa"/>
            <w:bottom w:w="105" w:type="dxa"/>
            <w:right w:w="105" w:type="dxa"/>
          </w:tblCellMar>
        </w:tblPrEx>
        <w:tc>
          <w:tcPr>
            <w:tcW w:w="280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73B78F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Принципы профилактической работы</w:t>
            </w:r>
          </w:p>
        </w:tc>
        <w:tc>
          <w:tcPr>
            <w:tcW w:w="7512"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3B0AF4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комплексность;</w:t>
            </w:r>
          </w:p>
          <w:p w14:paraId="6FB5D33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дифференцированность;</w:t>
            </w:r>
          </w:p>
          <w:p w14:paraId="495C75E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многоаспектность;</w:t>
            </w:r>
          </w:p>
          <w:p w14:paraId="558E995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последовательность;</w:t>
            </w:r>
          </w:p>
          <w:p w14:paraId="6DA74E8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законность;</w:t>
            </w:r>
          </w:p>
          <w:p w14:paraId="3266FAD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партнерство</w:t>
            </w:r>
          </w:p>
        </w:tc>
      </w:tr>
      <w:tr w14:paraId="33BA99EF">
        <w:tblPrEx>
          <w:tblCellMar>
            <w:top w:w="105" w:type="dxa"/>
            <w:left w:w="105" w:type="dxa"/>
            <w:bottom w:w="105" w:type="dxa"/>
            <w:right w:w="105" w:type="dxa"/>
          </w:tblCellMar>
        </w:tblPrEx>
        <w:tc>
          <w:tcPr>
            <w:tcW w:w="280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D1B776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Технологии</w:t>
            </w:r>
          </w:p>
        </w:tc>
        <w:tc>
          <w:tcPr>
            <w:tcW w:w="7512"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A11829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личностно – ориентированные;</w:t>
            </w:r>
          </w:p>
          <w:p w14:paraId="0044E31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групповые;</w:t>
            </w:r>
          </w:p>
          <w:p w14:paraId="6993B79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коллективные</w:t>
            </w:r>
          </w:p>
        </w:tc>
      </w:tr>
      <w:tr w14:paraId="0D2AC544">
        <w:tblPrEx>
          <w:shd w:val="clear" w:color="auto" w:fill="FFFFFF"/>
          <w:tblCellMar>
            <w:top w:w="105" w:type="dxa"/>
            <w:left w:w="105" w:type="dxa"/>
            <w:bottom w:w="105" w:type="dxa"/>
            <w:right w:w="105" w:type="dxa"/>
          </w:tblCellMar>
        </w:tblPrEx>
        <w:tc>
          <w:tcPr>
            <w:tcW w:w="280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8C53EB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Направления программы</w:t>
            </w:r>
          </w:p>
        </w:tc>
        <w:tc>
          <w:tcPr>
            <w:tcW w:w="7512"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F964C2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Работа с подростками, взаимодействие с родительской общественностью, работа с педагогами школы, сотрудничество с межведомственными и общественными организациями.</w:t>
            </w:r>
          </w:p>
        </w:tc>
      </w:tr>
      <w:tr w14:paraId="55A37DFC">
        <w:tblPrEx>
          <w:shd w:val="clear" w:color="auto" w:fill="FFFFFF"/>
          <w:tblCellMar>
            <w:top w:w="105" w:type="dxa"/>
            <w:left w:w="105" w:type="dxa"/>
            <w:bottom w:w="105" w:type="dxa"/>
            <w:right w:w="105" w:type="dxa"/>
          </w:tblCellMar>
        </w:tblPrEx>
        <w:tc>
          <w:tcPr>
            <w:tcW w:w="280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61C3A7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Основные формы работы</w:t>
            </w:r>
          </w:p>
        </w:tc>
        <w:tc>
          <w:tcPr>
            <w:tcW w:w="7512"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DD1F2E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Беседы, классные часы, круглые столы, ролевые игры, акции, спортивные мероприятия, тренинги, экскурсии, т.д.</w:t>
            </w:r>
          </w:p>
        </w:tc>
      </w:tr>
      <w:tr w14:paraId="551F268D">
        <w:tblPrEx>
          <w:shd w:val="clear" w:color="auto" w:fill="FFFFFF"/>
          <w:tblCellMar>
            <w:top w:w="105" w:type="dxa"/>
            <w:left w:w="105" w:type="dxa"/>
            <w:bottom w:w="105" w:type="dxa"/>
            <w:right w:w="105" w:type="dxa"/>
          </w:tblCellMar>
        </w:tblPrEx>
        <w:trPr>
          <w:trHeight w:val="1588" w:hRule="atLeast"/>
        </w:trPr>
        <w:tc>
          <w:tcPr>
            <w:tcW w:w="280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C53B5E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Механизмы реализации программы</w:t>
            </w:r>
          </w:p>
        </w:tc>
        <w:tc>
          <w:tcPr>
            <w:tcW w:w="7512"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7E27AD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Программа рассчитана на 202</w:t>
            </w:r>
            <w:r>
              <w:rPr>
                <w:rFonts w:hint="default" w:ascii="Times New Roman" w:hAnsi="Times New Roman" w:eastAsia="Times New Roman" w:cs="Times New Roman"/>
                <w:color w:val="000000"/>
                <w:sz w:val="24"/>
                <w:szCs w:val="24"/>
                <w:lang w:val="en-US" w:eastAsia="ru-RU"/>
              </w:rPr>
              <w:t>3</w:t>
            </w:r>
            <w:r>
              <w:rPr>
                <w:rFonts w:ascii="Times New Roman" w:hAnsi="Times New Roman" w:eastAsia="Times New Roman" w:cs="Times New Roman"/>
                <w:color w:val="000000"/>
                <w:sz w:val="24"/>
                <w:szCs w:val="24"/>
                <w:lang w:eastAsia="ru-RU"/>
              </w:rPr>
              <w:t xml:space="preserve"> – 202</w:t>
            </w:r>
            <w:r>
              <w:rPr>
                <w:rFonts w:hint="default" w:ascii="Times New Roman" w:hAnsi="Times New Roman" w:eastAsia="Times New Roman" w:cs="Times New Roman"/>
                <w:color w:val="000000"/>
                <w:sz w:val="24"/>
                <w:szCs w:val="24"/>
                <w:lang w:val="en-US" w:eastAsia="ru-RU"/>
              </w:rPr>
              <w:t>6</w:t>
            </w:r>
            <w:r>
              <w:rPr>
                <w:rFonts w:ascii="Times New Roman" w:hAnsi="Times New Roman" w:eastAsia="Times New Roman" w:cs="Times New Roman"/>
                <w:color w:val="000000"/>
                <w:sz w:val="24"/>
                <w:szCs w:val="24"/>
                <w:lang w:eastAsia="ru-RU"/>
              </w:rPr>
              <w:t xml:space="preserve"> г.г. Реализация программы будет проводиться исполнителями, привлеченными в соответствии с данной программой под контролем администрации образовательного учреждения.</w:t>
            </w:r>
          </w:p>
        </w:tc>
      </w:tr>
      <w:tr w14:paraId="6DDF81C5">
        <w:tblPrEx>
          <w:shd w:val="clear" w:color="auto" w:fill="FFFFFF"/>
          <w:tblCellMar>
            <w:top w:w="105" w:type="dxa"/>
            <w:left w:w="105" w:type="dxa"/>
            <w:bottom w:w="105" w:type="dxa"/>
            <w:right w:w="105" w:type="dxa"/>
          </w:tblCellMar>
        </w:tblPrEx>
        <w:tc>
          <w:tcPr>
            <w:tcW w:w="280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7BCE10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Исполнители программы</w:t>
            </w:r>
          </w:p>
        </w:tc>
        <w:tc>
          <w:tcPr>
            <w:tcW w:w="7512"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10A99A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Администрация,</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педагог – психолог, сотрудники учреждений профилактики</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 xml:space="preserve"> классные руководители.</w:t>
            </w:r>
          </w:p>
        </w:tc>
      </w:tr>
      <w:tr w14:paraId="5D5C92E9">
        <w:tblPrEx>
          <w:shd w:val="clear" w:color="auto" w:fill="FFFFFF"/>
          <w:tblCellMar>
            <w:top w:w="105" w:type="dxa"/>
            <w:left w:w="105" w:type="dxa"/>
            <w:bottom w:w="105" w:type="dxa"/>
            <w:right w:w="105" w:type="dxa"/>
          </w:tblCellMar>
        </w:tblPrEx>
        <w:tc>
          <w:tcPr>
            <w:tcW w:w="280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2B2D09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Предполагаемый результат</w:t>
            </w:r>
          </w:p>
        </w:tc>
        <w:tc>
          <w:tcPr>
            <w:tcW w:w="7512"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EC6541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создание системы профилактической работы в школе;</w:t>
            </w:r>
          </w:p>
          <w:p w14:paraId="3ADD536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формирование культуры здорового образа жизни;</w:t>
            </w:r>
          </w:p>
          <w:p w14:paraId="52E8455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уменьшение числа подростков попавших в сложную жизненную ситуацию;</w:t>
            </w:r>
          </w:p>
          <w:p w14:paraId="7106F967">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повышение психолого – педагогической грамотности родителей и педагогов;</w:t>
            </w:r>
          </w:p>
          <w:p w14:paraId="7A90C98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снижение количества подростков курящих и употребляющих спиртные напитки;</w:t>
            </w:r>
          </w:p>
          <w:p w14:paraId="685FB05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снижение количества подростков, совершающих правонарушения.</w:t>
            </w:r>
          </w:p>
        </w:tc>
      </w:tr>
    </w:tbl>
    <w:p w14:paraId="0D68F561">
      <w:pPr>
        <w:shd w:val="clear" w:color="auto" w:fill="FFFFFF"/>
        <w:spacing w:after="0" w:line="240" w:lineRule="auto"/>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br w:type="page"/>
      </w:r>
    </w:p>
    <w:p w14:paraId="072F975F">
      <w:pPr>
        <w:shd w:val="clear" w:color="auto" w:fill="FFFFFF"/>
        <w:spacing w:after="0" w:line="240" w:lineRule="auto"/>
        <w:rPr>
          <w:rFonts w:ascii="Times New Roman" w:hAnsi="Times New Roman" w:eastAsia="Times New Roman" w:cs="Times New Roman"/>
          <w:color w:val="000000"/>
          <w:sz w:val="24"/>
          <w:szCs w:val="24"/>
          <w:lang w:eastAsia="ru-RU"/>
        </w:rPr>
      </w:pPr>
    </w:p>
    <w:p w14:paraId="27780033">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Актуальность</w:t>
      </w:r>
    </w:p>
    <w:p w14:paraId="3B301A21">
      <w:pPr>
        <w:shd w:val="clear" w:color="auto" w:fill="FFFFFF"/>
        <w:spacing w:after="0" w:line="240" w:lineRule="auto"/>
        <w:ind w:firstLine="480" w:firstLineChars="200"/>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Индикатором эффективности социальной политики государства выступает социальное здоровье общества. Профилактика правонарушений среди подростков – сложная социальная задача. </w:t>
      </w:r>
    </w:p>
    <w:p w14:paraId="370FFCAB">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На протяжении многих лет в России отмечается тенденция социальной и нравственной деградации молодого поколения. Подростковая и молодежная преступность имеет место быть. В значительной мере нарушены прежние устаревшие стереотипы поведения, нормативные и ценностные ориентации. Подростки утрачивают смысл происходящего и зачастую не имеют определенных жизненных навыков. Подростки совершают антиобщественные поступки, правонарушения, в этом возрасте они не готовы к их преодолению и страдают от возможных негативных последствий </w:t>
      </w:r>
    </w:p>
    <w:p w14:paraId="454C47CB">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Большинство подростков вырастают достойными гражданами своей страны. Некоторые же подростки совершают антиобщественные поступки, правонарушения, а иногда и преступные действия. По сравнению с преступлениями взрослых преступления лиц, не достигших совершеннолетия, как правило, менее опасны. Большую часть  всех преступлений несовершеннолетних составляют хищения предметов, представляющих для подростков непосредственно потребительский интерес (сладости, спиртное, спортивные принадлежности, мобильные телефоны), а также менее опасные виды хулиганства. К опасным последствиям в ряде случаев могут привести неосмотрительные действия подростков, пренебрегающих обычными правилами предосторожности (например, разогревание на костре найденных взрывоопасных предметов, неосторожное обращение с огнем и др.). В последнее время несколько увеличилось число угонов автомашин. Большинство преступлений несовершеннолетние совершают по месту жительства, учебы, работы или вблизи от них и, как правило, после 22 ч. Значительна доля преступлений (особенно хулиганства), совершенных в нетрезвом состоянии, а также группами, состоящими из 2 - 3 человек </w:t>
      </w:r>
    </w:p>
    <w:p w14:paraId="44A9EE88">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Подростковый возраст традиционно считается проблемным периодом в ходе формирования и развития личности. Подросток всем своим поведением старается доказать, что он уже не ребенок. Иногда излишнее желание стать взрослым или наоборот неприятие этого, толкает подростков на совершение различного рода преступлений. Также следует принять во внимание тот факт, что большинству подростков свойственны противоречивые психологические особенности: чаще всего это чувствительность, ранимость, тревожность, сочетающиеся с конфликтностью, вспыльчивостью и даже агрессивностью. Многим подросткам присуще стремление освободиться от навязчивого контроля и опеке родителей; критически относятся они и к ценностям, существующим в обществе. Нередко подростки доказывают, что они «уже не дети», подражая внешним признакам взрослости. В этом возрасте подросткам важно чувствовать себя успешными и признанными другими людьми – сверстниками. Если подростку не удаётся добиться успеха в учебе, спорте, общественной жизни, тут – то и начинаются нарушения дисциплины, прогулы и правонарушения. Некоторые правонарушения подростки совершают ради любопытства, из – за желания развлечься, показать силу, смелость, утвердиться в глазах сверстников. И чем старше становиться подросток, тем чаще их поведение становиться асоциальным.</w:t>
      </w:r>
    </w:p>
    <w:p w14:paraId="1E610787">
      <w:pPr>
        <w:shd w:val="clear" w:color="auto" w:fill="FFFFFF"/>
        <w:spacing w:after="0" w:line="240" w:lineRule="auto"/>
        <w:jc w:val="center"/>
        <w:rPr>
          <w:rFonts w:ascii="Times New Roman" w:hAnsi="Times New Roman" w:eastAsia="Times New Roman" w:cs="Times New Roman"/>
          <w:b/>
          <w:bCs/>
          <w:color w:val="000000"/>
          <w:sz w:val="24"/>
          <w:szCs w:val="24"/>
          <w:lang w:eastAsia="ru-RU"/>
        </w:rPr>
      </w:pPr>
    </w:p>
    <w:p w14:paraId="03CA219B">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Пояснительная записка</w:t>
      </w:r>
    </w:p>
    <w:p w14:paraId="2400D826">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Профилактика правонарушений среди подростков включает в себя комплекс мер. Этот комплекс объединяет в себя не только усилия различных инстанций и учреждений, совокупность различных мер по организации педагогической помощи подросткам их родителям, но и различные виды работы с подростками во времени, в зависимости от их возраста, степени развития, индивидуально-психологических особенностей и других факторов роста и развития, необходимых для этого условий. </w:t>
      </w:r>
    </w:p>
    <w:p w14:paraId="1217367E">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Наличие программ по профилактике правонарушений в образовательных учреждениях уже как неотъемлемая часть учебно – воспитательного процесса. Реализуя данную программу мы формируем социально – активную личность, культуру здорового образа жизни, активное вовлечение семьи в процесс воспитания, формирование толерантности и способам к осознанному выбору у подростков, сопротивление к совершению правонарушений.</w:t>
      </w:r>
    </w:p>
    <w:p w14:paraId="2D86274D">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Цель</w:t>
      </w:r>
      <w:r>
        <w:rPr>
          <w:rFonts w:ascii="Times New Roman" w:hAnsi="Times New Roman" w:eastAsia="Times New Roman" w:cs="Times New Roman"/>
          <w:color w:val="000000"/>
          <w:sz w:val="24"/>
          <w:szCs w:val="24"/>
          <w:lang w:eastAsia="ru-RU"/>
        </w:rPr>
        <w:t> – профилактика правонарушений среди подростков.</w:t>
      </w:r>
    </w:p>
    <w:p w14:paraId="74174D31">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Задачи</w:t>
      </w:r>
      <w:r>
        <w:rPr>
          <w:rFonts w:ascii="Times New Roman" w:hAnsi="Times New Roman" w:eastAsia="Times New Roman" w:cs="Times New Roman"/>
          <w:color w:val="000000"/>
          <w:sz w:val="24"/>
          <w:szCs w:val="24"/>
          <w:lang w:eastAsia="ru-RU"/>
        </w:rPr>
        <w:t>:</w:t>
      </w:r>
    </w:p>
    <w:p w14:paraId="62924F90">
      <w:pPr>
        <w:numPr>
          <w:ilvl w:val="0"/>
          <w:numId w:val="1"/>
        </w:num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Рассмотреть факторы, негативно влияющие на развитие и поведение подростков. Изучить систему профилактики правонарушений в общеобразовательном учреждении.</w:t>
      </w:r>
    </w:p>
    <w:p w14:paraId="50D5382F">
      <w:pPr>
        <w:numPr>
          <w:ilvl w:val="0"/>
          <w:numId w:val="1"/>
        </w:num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Проанализировать отношение подростков к правонарушениям, обеспечить соблюдение прав и законных интересов подростков.</w:t>
      </w:r>
    </w:p>
    <w:p w14:paraId="10EA11B2">
      <w:pPr>
        <w:numPr>
          <w:ilvl w:val="0"/>
          <w:numId w:val="1"/>
        </w:num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Разработать систему мероприятий по профилактике правонарушений среди подростков.</w:t>
      </w:r>
    </w:p>
    <w:p w14:paraId="46E2B4D6">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Принципы профилактической работы</w:t>
      </w:r>
      <w:r>
        <w:rPr>
          <w:rFonts w:ascii="Times New Roman" w:hAnsi="Times New Roman" w:eastAsia="Times New Roman" w:cs="Times New Roman"/>
          <w:color w:val="000000"/>
          <w:sz w:val="24"/>
          <w:szCs w:val="24"/>
          <w:lang w:eastAsia="ru-RU"/>
        </w:rPr>
        <w:t>:</w:t>
      </w:r>
    </w:p>
    <w:p w14:paraId="393D7FC4">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комплексность;</w:t>
      </w:r>
    </w:p>
    <w:p w14:paraId="4AF2DA3D">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дифференцированность;</w:t>
      </w:r>
    </w:p>
    <w:p w14:paraId="684E9BF8">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многоаспектность;</w:t>
      </w:r>
    </w:p>
    <w:p w14:paraId="2E8B7ED3">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последовательность;</w:t>
      </w:r>
    </w:p>
    <w:p w14:paraId="6C1E9FEF">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законность;</w:t>
      </w:r>
    </w:p>
    <w:p w14:paraId="73F1DC1B">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партнерство.</w:t>
      </w:r>
    </w:p>
    <w:p w14:paraId="6A948DEE">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Для достижения положительного результата действия программы используются следующие </w:t>
      </w:r>
      <w:r>
        <w:rPr>
          <w:rFonts w:ascii="Times New Roman" w:hAnsi="Times New Roman" w:eastAsia="Times New Roman" w:cs="Times New Roman"/>
          <w:b/>
          <w:bCs/>
          <w:color w:val="000000"/>
          <w:sz w:val="24"/>
          <w:szCs w:val="24"/>
          <w:lang w:eastAsia="ru-RU"/>
        </w:rPr>
        <w:t>технологии:</w:t>
      </w:r>
    </w:p>
    <w:p w14:paraId="279959EF">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личностно – ориентированные;</w:t>
      </w:r>
    </w:p>
    <w:p w14:paraId="1244523E">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групповые;</w:t>
      </w:r>
    </w:p>
    <w:p w14:paraId="09ED5B7D">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коллективные.</w:t>
      </w:r>
    </w:p>
    <w:p w14:paraId="3881248B">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Направления программы</w:t>
      </w:r>
    </w:p>
    <w:p w14:paraId="7F79C789">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Работа с подростками, взаимодействие с родительской общественностью, работа с педагогами школы, сотрудничество с межведомственными и общественными организациями.</w:t>
      </w:r>
    </w:p>
    <w:p w14:paraId="3CB16AB3">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Основные формы работы</w:t>
      </w:r>
    </w:p>
    <w:p w14:paraId="47E1126D">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Беседы, классные часы, круглые столы, ролевые игры, акции, спортивные мероприятия, тренинги, экскурсии, т.д.</w:t>
      </w:r>
    </w:p>
    <w:p w14:paraId="0E4AC4C7">
      <w:pPr>
        <w:shd w:val="clear" w:color="auto" w:fill="FFFFFF"/>
        <w:spacing w:after="0" w:line="240" w:lineRule="auto"/>
        <w:jc w:val="center"/>
        <w:rPr>
          <w:rFonts w:ascii="Times New Roman" w:hAnsi="Times New Roman" w:eastAsia="Times New Roman" w:cs="Times New Roman"/>
          <w:b/>
          <w:bCs/>
          <w:color w:val="000000"/>
          <w:sz w:val="24"/>
          <w:szCs w:val="24"/>
          <w:lang w:eastAsia="ru-RU"/>
        </w:rPr>
      </w:pPr>
    </w:p>
    <w:p w14:paraId="408E4151">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Механизм реализации программы</w:t>
      </w:r>
    </w:p>
    <w:p w14:paraId="724AAEA8">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Программа рассчитана на 202</w:t>
      </w:r>
      <w:r>
        <w:rPr>
          <w:rFonts w:hint="default" w:ascii="Times New Roman" w:hAnsi="Times New Roman" w:eastAsia="Times New Roman" w:cs="Times New Roman"/>
          <w:color w:val="000000"/>
          <w:sz w:val="24"/>
          <w:szCs w:val="24"/>
          <w:lang w:val="en-US" w:eastAsia="ru-RU"/>
        </w:rPr>
        <w:t>3</w:t>
      </w:r>
      <w:r>
        <w:rPr>
          <w:rFonts w:ascii="Times New Roman" w:hAnsi="Times New Roman" w:eastAsia="Times New Roman" w:cs="Times New Roman"/>
          <w:color w:val="000000"/>
          <w:sz w:val="24"/>
          <w:szCs w:val="24"/>
          <w:lang w:eastAsia="ru-RU"/>
        </w:rPr>
        <w:t>-202</w:t>
      </w:r>
      <w:r>
        <w:rPr>
          <w:rFonts w:hint="default" w:ascii="Times New Roman" w:hAnsi="Times New Roman" w:eastAsia="Times New Roman" w:cs="Times New Roman"/>
          <w:color w:val="000000"/>
          <w:sz w:val="24"/>
          <w:szCs w:val="24"/>
          <w:lang w:val="en-US" w:eastAsia="ru-RU"/>
        </w:rPr>
        <w:t>6</w:t>
      </w:r>
      <w:r>
        <w:rPr>
          <w:rFonts w:ascii="Times New Roman" w:hAnsi="Times New Roman" w:eastAsia="Times New Roman" w:cs="Times New Roman"/>
          <w:color w:val="000000"/>
          <w:sz w:val="24"/>
          <w:szCs w:val="24"/>
          <w:lang w:eastAsia="ru-RU"/>
        </w:rPr>
        <w:t xml:space="preserve"> годы. Реализация программы будет проводиться исполнителями, привлеченными в соответствии с данной программой под контролем администрации образовательного учреждения.</w:t>
      </w:r>
    </w:p>
    <w:p w14:paraId="53FD7995">
      <w:pPr>
        <w:shd w:val="clear" w:color="auto" w:fill="FFFFFF"/>
        <w:spacing w:after="0" w:line="240" w:lineRule="auto"/>
        <w:rPr>
          <w:rFonts w:ascii="Times New Roman" w:hAnsi="Times New Roman" w:eastAsia="Times New Roman" w:cs="Times New Roman"/>
          <w:color w:val="000000"/>
          <w:sz w:val="24"/>
          <w:szCs w:val="24"/>
          <w:lang w:eastAsia="ru-RU"/>
        </w:rPr>
      </w:pPr>
    </w:p>
    <w:p w14:paraId="6C54C113">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Исполнители программы</w:t>
      </w:r>
    </w:p>
    <w:p w14:paraId="004B3A87">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Администрация, социальные педагоги, педагог – психолог, сотрудники учреждений профилактики классные руководители.</w:t>
      </w:r>
    </w:p>
    <w:p w14:paraId="583AD9FE">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Программа предполагает достижение следующих результатов:</w:t>
      </w:r>
    </w:p>
    <w:p w14:paraId="418DECC9">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создание системы профилактической работы в школе;</w:t>
      </w:r>
    </w:p>
    <w:p w14:paraId="1FC93A46">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формирование культуры здорового образа жизни;</w:t>
      </w:r>
    </w:p>
    <w:p w14:paraId="3E4625B9">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уменьшение числа подростков попавших в сложную жизненную ситуацию;</w:t>
      </w:r>
    </w:p>
    <w:p w14:paraId="08CFB06C">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повышение психолого – педагогической грамотности родителей и педагогов;</w:t>
      </w:r>
    </w:p>
    <w:p w14:paraId="613C2FF4">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снижение количества подростков курящих и употребляющих спиртные напитки;</w:t>
      </w:r>
    </w:p>
    <w:p w14:paraId="4613ABC0">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снижение количества подростков, совершающих правонарушения.</w:t>
      </w:r>
    </w:p>
    <w:p w14:paraId="344B9266">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Профилактика правонарушений в образовательном учреждении</w:t>
      </w:r>
    </w:p>
    <w:p w14:paraId="3BA1A516">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Профилактическая деятельность в образовательном учреждении направленная на:</w:t>
      </w:r>
    </w:p>
    <w:p w14:paraId="68FDEDC8">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создание оптимальных психолого-педагогических и социально-психологических условий для нормального осуществления процесса социализации личности;</w:t>
      </w:r>
    </w:p>
    <w:p w14:paraId="2D07AAEA">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осуществление психолого-педагогической и социальной помощи семье и подросткам;</w:t>
      </w:r>
    </w:p>
    <w:p w14:paraId="2CEA86E7">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обеспечение, в случае необходимости, мер социально-правовой защиты ребенка (принудительное изъятие ребенка из семьи, лишение родительских прав и т.п.)</w:t>
      </w:r>
    </w:p>
    <w:p w14:paraId="5A518C1E">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Ведется комплексная работа специалистов образовательного процесса.                  Социальный  педагог совместно с  классными  руководителями,   ставят перед собой следующую цель -  выявление причин возникающих у подростка проблем и проведение социально-педагогической работы для оказания помощи и предупреждения возможных проблемных ситуаций. Основные направления работы  социального педагога в образовательном учреждении определены проблемами, возникающими в процессе обучения и воспитания детей. Совместная работа с классными руководителями позволяет своевременно сообщать родителям о случаях нарушения дисциплины, пропусках уроков, неуспеваемости, совершении правонарушений и принимать меры по исправлению ситуации.</w:t>
      </w:r>
    </w:p>
    <w:p w14:paraId="33784298">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Заместителем директора по воспитательной работе, по</w:t>
      </w:r>
      <w:r>
        <w:rPr>
          <w:rFonts w:hint="default" w:ascii="Times New Roman" w:hAnsi="Times New Roman" w:eastAsia="Times New Roman" w:cs="Times New Roman"/>
          <w:color w:val="000000"/>
          <w:sz w:val="24"/>
          <w:szCs w:val="24"/>
          <w:lang w:val="en-US" w:eastAsia="ru-RU"/>
        </w:rPr>
        <w:t xml:space="preserve"> социальной работе, </w:t>
      </w:r>
      <w:r>
        <w:rPr>
          <w:rFonts w:ascii="Times New Roman" w:hAnsi="Times New Roman" w:eastAsia="Times New Roman" w:cs="Times New Roman"/>
          <w:color w:val="000000"/>
          <w:sz w:val="24"/>
          <w:szCs w:val="24"/>
          <w:lang w:eastAsia="ru-RU"/>
        </w:rPr>
        <w:t>классными руководителями,  педагогом - психологом в работе с подростками проводятся индивидуальные и групповые беседы, консультации, контроль за посещением уроков обучающимися, родительские собрания, профилактические мероприятия.</w:t>
      </w:r>
    </w:p>
    <w:p w14:paraId="51A9E466">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образовательном учреждении ведется системная работа по выявлению семей, находящихся в социально-опасном положении с последующим оказанием им помощи в обучении и воспитании несовершеннолетних. Это, прежде всего консультационная работа, рейды в семью с целью выяснения условий проживания, и оказания необходимой социальной и посильной юридической помощи.</w:t>
      </w:r>
    </w:p>
    <w:p w14:paraId="302E3F07">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Вопросы семейного воспитания обсуждаются на следующих мероприятиях: круглых столах; на  заседаниях ШМО классных руководителей; классных часах; родительских собраниях.</w:t>
      </w:r>
    </w:p>
    <w:p w14:paraId="4EE4E7C5">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Решая задачи профилактики правонарушений среди несовершеннолетних, школа тесно сотрудничает с органами внутренних дел, с комиссиями по делам несовершеннолетних, территориальным управлением, отделом опеки, прокуратурой, судами и другими правоохранительными органами</w:t>
      </w:r>
    </w:p>
    <w:p w14:paraId="24AF13B7">
      <w:pPr>
        <w:shd w:val="clear" w:color="auto" w:fill="FFFFFF"/>
        <w:spacing w:after="0" w:line="240" w:lineRule="auto"/>
        <w:rPr>
          <w:rFonts w:ascii="Times New Roman" w:hAnsi="Times New Roman" w:eastAsia="Times New Roman" w:cs="Times New Roman"/>
          <w:color w:val="000000"/>
          <w:sz w:val="24"/>
          <w:szCs w:val="24"/>
          <w:lang w:eastAsia="ru-RU"/>
        </w:rPr>
      </w:pPr>
    </w:p>
    <w:p w14:paraId="1CF7A60F">
      <w:pPr>
        <w:shd w:val="clear" w:color="auto" w:fill="FFFFFF"/>
        <w:spacing w:after="0" w:line="240" w:lineRule="auto"/>
        <w:rPr>
          <w:rFonts w:ascii="Times New Roman" w:hAnsi="Times New Roman" w:eastAsia="Times New Roman" w:cs="Times New Roman"/>
          <w:color w:val="000000"/>
          <w:sz w:val="24"/>
          <w:szCs w:val="24"/>
          <w:lang w:eastAsia="ru-RU"/>
        </w:rPr>
      </w:pPr>
    </w:p>
    <w:p w14:paraId="0E90E825">
      <w:pPr>
        <w:shd w:val="clear" w:color="auto" w:fill="FFFFFF"/>
        <w:spacing w:after="0" w:line="240" w:lineRule="auto"/>
        <w:rPr>
          <w:rFonts w:ascii="Times New Roman" w:hAnsi="Times New Roman" w:eastAsia="Times New Roman" w:cs="Times New Roman"/>
          <w:color w:val="000000"/>
          <w:sz w:val="24"/>
          <w:szCs w:val="24"/>
          <w:lang w:eastAsia="ru-RU"/>
        </w:rPr>
      </w:pPr>
    </w:p>
    <w:p w14:paraId="59D9F7F2">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Факторы, негативно влияющие на развитие и поведение подростков</w:t>
      </w:r>
    </w:p>
    <w:p w14:paraId="6CFEC85F">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Профилактика правонарушений и преступлений становится наиболее актуальной, т.к. появилась немало подростков, оказавшихся в трудной жизненной ситуации. К этой категории относятся и дети из семей, бюджет которых не позволяет организовать полноценный отдых и питание, в результате чего они, как правило, предоставлены сами себе. Влияние внешней среды, влияние сверстников. Все это ведет к росту правонарушений среди подростков.</w:t>
      </w:r>
    </w:p>
    <w:p w14:paraId="3EC702C7">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 сожалению, факторов, негативно влияющих на развитие и поведение детей и подростков, как внешних, так и внутренних, много. Ими являются:</w:t>
      </w:r>
    </w:p>
    <w:p w14:paraId="2BCF5B5F">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u w:val="single"/>
          <w:lang w:eastAsia="ru-RU"/>
        </w:rPr>
        <w:t>Внешние факторы</w:t>
      </w:r>
    </w:p>
    <w:p w14:paraId="58E48D3E">
      <w:pPr>
        <w:numPr>
          <w:ilvl w:val="0"/>
          <w:numId w:val="2"/>
        </w:num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Процессы, происходящие в обществе:</w:t>
      </w:r>
    </w:p>
    <w:p w14:paraId="09258ECB">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безработица (явная и скрытая);</w:t>
      </w:r>
    </w:p>
    <w:p w14:paraId="41FACA66">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пропаганда насилия и жестокости через средства массовой информации;</w:t>
      </w:r>
    </w:p>
    <w:p w14:paraId="4A8AB3FE">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доступность табака, алкоголя, наркотиков и т.д.</w:t>
      </w:r>
    </w:p>
    <w:p w14:paraId="264343AF">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2. Состояние семьи, ее атмосфера:</w:t>
      </w:r>
    </w:p>
    <w:p w14:paraId="4DBC7E86">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материальное положение семьи (как бедность, так и богатство);</w:t>
      </w:r>
    </w:p>
    <w:p w14:paraId="65ED5D54">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низкий социально-культурный уровень родителей;</w:t>
      </w:r>
    </w:p>
    <w:p w14:paraId="2F89B2BC">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отсутствие семейных традиций;</w:t>
      </w:r>
    </w:p>
    <w:p w14:paraId="0ABBA354">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стиль воспитания в семье (отсутствие единых требований к ребенку, жестокость родителей, их безнаказанность и бесправие ребенка);</w:t>
      </w:r>
    </w:p>
    <w:p w14:paraId="03D71A40">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удовлетворение потребностей детей (недостаток или избыток);</w:t>
      </w:r>
    </w:p>
    <w:p w14:paraId="017E8CB3">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злоупотребление родителей алкоголем, наркотиками и др.;</w:t>
      </w:r>
    </w:p>
    <w:p w14:paraId="1401FC44">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попустительское отношение родителей к употреблению детьми психоактивных веществ.</w:t>
      </w:r>
    </w:p>
    <w:p w14:paraId="561C57E4">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3. К </w:t>
      </w:r>
      <w:r>
        <w:rPr>
          <w:rFonts w:ascii="Times New Roman" w:hAnsi="Times New Roman" w:eastAsia="Times New Roman" w:cs="Times New Roman"/>
          <w:b/>
          <w:bCs/>
          <w:color w:val="000000"/>
          <w:sz w:val="24"/>
          <w:szCs w:val="24"/>
          <w:u w:val="single"/>
          <w:lang w:eastAsia="ru-RU"/>
        </w:rPr>
        <w:t>внутренним факторам</w:t>
      </w:r>
      <w:r>
        <w:rPr>
          <w:rFonts w:ascii="Times New Roman" w:hAnsi="Times New Roman" w:eastAsia="Times New Roman" w:cs="Times New Roman"/>
          <w:b/>
          <w:bCs/>
          <w:color w:val="000000"/>
          <w:sz w:val="24"/>
          <w:szCs w:val="24"/>
          <w:lang w:eastAsia="ru-RU"/>
        </w:rPr>
        <w:t> риска относятся:</w:t>
      </w:r>
      <w:r>
        <w:rPr>
          <w:rFonts w:ascii="Times New Roman" w:hAnsi="Times New Roman" w:eastAsia="Times New Roman" w:cs="Times New Roman"/>
          <w:color w:val="000000"/>
          <w:sz w:val="24"/>
          <w:szCs w:val="24"/>
          <w:lang w:eastAsia="ru-RU"/>
        </w:rPr>
        <w:t> ощущение ребенком собственной ненужности, низкая самооценка, неуверенность в себе, недостаточный самоконтроль и самодисциплина, незнание и неприятие социальных норм и ценностей, неумение критически мыслить и принимать адекватные решения в различных ситуациях, неумение выражать свои чувства, реагировать на свои поступки и поступки других людей.</w:t>
      </w:r>
    </w:p>
    <w:p w14:paraId="1048DC99">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Признаками проблемных детей могут являться:</w:t>
      </w:r>
    </w:p>
    <w:p w14:paraId="4CA85F20">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i/>
          <w:iCs/>
          <w:color w:val="000000"/>
          <w:sz w:val="24"/>
          <w:szCs w:val="24"/>
          <w:lang w:eastAsia="ru-RU"/>
        </w:rPr>
        <w:t>1. Уклонение от учебы вследствие:</w:t>
      </w:r>
    </w:p>
    <w:p w14:paraId="0A891662">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неуспеваемости по большинству предметов;</w:t>
      </w:r>
    </w:p>
    <w:p w14:paraId="5983CC65">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отставания в интеллектуальном развитии;</w:t>
      </w:r>
    </w:p>
    <w:p w14:paraId="06F71ABD">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ориентации  на другие виды деятельности;</w:t>
      </w:r>
    </w:p>
    <w:p w14:paraId="6EF50942">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отсутствия познавательных интересов.</w:t>
      </w:r>
    </w:p>
    <w:p w14:paraId="51394B80">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i/>
          <w:iCs/>
          <w:color w:val="000000"/>
          <w:sz w:val="24"/>
          <w:szCs w:val="24"/>
          <w:lang w:eastAsia="ru-RU"/>
        </w:rPr>
        <w:t>2. Низкая общественно-трудовая активность:</w:t>
      </w:r>
    </w:p>
    <w:p w14:paraId="4085386E">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отказ от общественных поручений;</w:t>
      </w:r>
    </w:p>
    <w:p w14:paraId="008EC16B">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пренебрежительное отношение к делам класса;</w:t>
      </w:r>
    </w:p>
    <w:p w14:paraId="154B660E">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демонстративный отказ от участия в трудовых делах;</w:t>
      </w:r>
    </w:p>
    <w:p w14:paraId="2ED89BBD">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пренебрежительное отношение к общественной собственности, ее порча.</w:t>
      </w:r>
    </w:p>
    <w:p w14:paraId="503C7A78">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i/>
          <w:iCs/>
          <w:color w:val="000000"/>
          <w:sz w:val="24"/>
          <w:szCs w:val="24"/>
          <w:lang w:eastAsia="ru-RU"/>
        </w:rPr>
        <w:t>3. Негативные проявления:</w:t>
      </w:r>
    </w:p>
    <w:p w14:paraId="5F5F53ED">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употребление спиртных напитков;</w:t>
      </w:r>
    </w:p>
    <w:p w14:paraId="28F24915">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употребление психотропных и токсических веществ;</w:t>
      </w:r>
    </w:p>
    <w:p w14:paraId="5EAFE96A">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тяга к азартным играм;</w:t>
      </w:r>
    </w:p>
    <w:p w14:paraId="5806BF02">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курение;</w:t>
      </w:r>
    </w:p>
    <w:p w14:paraId="4D095B15">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нездоровые сексуальные проявления.</w:t>
      </w:r>
    </w:p>
    <w:p w14:paraId="133E58D0">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i/>
          <w:iCs/>
          <w:color w:val="000000"/>
          <w:sz w:val="24"/>
          <w:szCs w:val="24"/>
          <w:lang w:eastAsia="ru-RU"/>
        </w:rPr>
        <w:t>4. Негативизм в оценке действительности.</w:t>
      </w:r>
    </w:p>
    <w:p w14:paraId="2F89AD92">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i/>
          <w:iCs/>
          <w:color w:val="000000"/>
          <w:sz w:val="24"/>
          <w:szCs w:val="24"/>
          <w:lang w:eastAsia="ru-RU"/>
        </w:rPr>
        <w:t>5. Повышенная критичность по отношению к взрослым:</w:t>
      </w:r>
    </w:p>
    <w:p w14:paraId="385F8C02">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грубость;</w:t>
      </w:r>
    </w:p>
    <w:p w14:paraId="74956972">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драки;</w:t>
      </w:r>
    </w:p>
    <w:p w14:paraId="4AAEC13A">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прогулы;</w:t>
      </w:r>
    </w:p>
    <w:p w14:paraId="66662513">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пропуски занятий;</w:t>
      </w:r>
    </w:p>
    <w:p w14:paraId="6765D278">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недисциплинированность на уроках;</w:t>
      </w:r>
    </w:p>
    <w:p w14:paraId="176AF946">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избиение слабых, младших;</w:t>
      </w:r>
    </w:p>
    <w:p w14:paraId="106909FC">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вымогательство;</w:t>
      </w:r>
    </w:p>
    <w:p w14:paraId="409A67DF">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жестокое отношение к животным;</w:t>
      </w:r>
    </w:p>
    <w:p w14:paraId="6F8DAD23">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воровство;</w:t>
      </w:r>
    </w:p>
    <w:p w14:paraId="791A5C37">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нарушение общественного порядка;</w:t>
      </w:r>
    </w:p>
    <w:p w14:paraId="70470433">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немотивированные поступки.</w:t>
      </w:r>
    </w:p>
    <w:p w14:paraId="46E5A5DD">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i/>
          <w:iCs/>
          <w:color w:val="000000"/>
          <w:sz w:val="24"/>
          <w:szCs w:val="24"/>
          <w:lang w:eastAsia="ru-RU"/>
        </w:rPr>
        <w:t>6. Отношение к воспитательным мероприятиям:</w:t>
      </w:r>
    </w:p>
    <w:p w14:paraId="74C375F7">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равнодушное;</w:t>
      </w:r>
    </w:p>
    <w:p w14:paraId="7C87C2A6">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негативное;</w:t>
      </w:r>
    </w:p>
    <w:p w14:paraId="37D425D4">
      <w:p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ожесточенное.</w:t>
      </w:r>
    </w:p>
    <w:p w14:paraId="3A06EFF8">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Заключение</w:t>
      </w:r>
    </w:p>
    <w:p w14:paraId="37ED2700">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Проблемы организации профилактики правонарушений среди подростков в общеобразовательном учреждении обусловлена ростом негативных тенденций в детской и подростковой среде. На ребенка в современной ситуации оказывает влияние большое количество негативных факторов внешнего и внутреннего характера, действие которых усиливается в связи с тем, что они накладываются на кризис подросткового периода. Результатом данного процесса часто является неадекватное поведение подростка, которое проявляется в разных формах, в том числе в виде правонарушений.</w:t>
      </w:r>
    </w:p>
    <w:p w14:paraId="1588191F">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Профилактика правонарушений несовершеннолетних является, прежде всего, проблемой педагогической, ибо она связанна с решением определенного круга воспитательных задач. Педагогический коллектив стремиться, чтобы воспитательная система в школе, включала в себя учебный процесс, внеурочную деятельность детей и подростков, их деятельность и общение за пределами общеобразовательного учреждения.</w:t>
      </w:r>
    </w:p>
    <w:p w14:paraId="500825B0">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p>
    <w:p w14:paraId="573B965A">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page"/>
      </w:r>
    </w:p>
    <w:p w14:paraId="26A1D38A">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7E0BEF8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Список литературы</w:t>
      </w:r>
    </w:p>
    <w:p w14:paraId="5DB1D566">
      <w:pPr>
        <w:spacing w:after="0" w:line="240" w:lineRule="auto"/>
        <w:rPr>
          <w:rFonts w:ascii="Times New Roman" w:hAnsi="Times New Roman" w:cs="Times New Roman"/>
          <w:sz w:val="24"/>
          <w:szCs w:val="24"/>
        </w:rPr>
      </w:pPr>
    </w:p>
    <w:p w14:paraId="7425A5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1.Баженов В.А. Профилактическая работа с несовершеннолетними правонарушителями. Москва. 1994.</w:t>
      </w:r>
    </w:p>
    <w:p w14:paraId="5674A5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2.Беличева С.А.. Социально-педагогические методы оценки социального развития дезадаптированных подростков. Вестник психосоциальной и коррекционно-реабилитационной работы. №1, 1995.</w:t>
      </w:r>
    </w:p>
    <w:p w14:paraId="2DFE43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3.Бестужев-Лада И.В. Факторы риска. Москва. 1989.</w:t>
      </w:r>
    </w:p>
    <w:p w14:paraId="2356AC7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4.Куган Б.А.. Социально-трудовая адаптация детей социального риска. Курган; Челябинск. 1995.</w:t>
      </w:r>
    </w:p>
    <w:p w14:paraId="11B35F8F">
      <w:pPr>
        <w:pStyle w:val="1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5.Лебединская К.С., Райская М.М., Грибанова Г.В. Подростки с нарушениями в аффективной сфере: Клинико-психологическая характеристика “трудных” подростков/ Науч. - исслед. ин-т дефектологии  Акад. пед. наук СССР. – М.: Педагогика, 1988. – 168 с.: ил.</w:t>
      </w:r>
    </w:p>
    <w:p w14:paraId="3396AFD6">
      <w:pPr>
        <w:pStyle w:val="1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6.Мамайчук И. И.    Психокоррекционные технологии для детей с проблемами в развитии : учебное пособие для вузов по направлению и специальностям психологии : рек. УМО вузов РФ / И. И. Мамайчук. - Санкт-Петербург : Речь, 2006. - 400 с.</w:t>
      </w:r>
    </w:p>
    <w:p w14:paraId="0375FE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7.Мардахаев Л.В.. Методика и технология работы социального педагога. Москва. 2002.</w:t>
      </w:r>
    </w:p>
    <w:p w14:paraId="18D110EC">
      <w:pPr>
        <w:pStyle w:val="1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8.Психологические особенности детей и подростков с проблемами в развитии : изучение и психокоррекция : учебное пособие для вузов по направлению "Педагогика" : доп. УМО вузов РФ / В. Г. Алямовская, Е. Н. Васильева, Е. Е. Дмитриева и др. ; под ред. У. В. Ульенковой. - Санкт-Петербург: Питер, 2007. - 304 с.</w:t>
      </w:r>
    </w:p>
    <w:p w14:paraId="04570A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9.Рожков М.И., Ковальчук М.А.. Воспитание трудного ребёнка.  Дети с девиантным поведением. Москва. 2003.</w:t>
      </w:r>
    </w:p>
    <w:p w14:paraId="7E173F3D">
      <w:pPr>
        <w:pStyle w:val="1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10.Технологии социальной работы/Под ред. Е. И. Холостовой. – М: НФРА-М. – 2001. – 400 с. </w:t>
      </w:r>
    </w:p>
    <w:p w14:paraId="721E44FA">
      <w:pPr>
        <w:pStyle w:val="10"/>
        <w:spacing w:after="0" w:line="240" w:lineRule="auto"/>
        <w:ind w:left="0"/>
        <w:rPr>
          <w:rFonts w:ascii="Times New Roman" w:hAnsi="Times New Roman" w:cs="Times New Roman"/>
          <w:sz w:val="24"/>
          <w:szCs w:val="24"/>
        </w:rPr>
      </w:pPr>
      <w:r>
        <w:rPr>
          <w:rFonts w:ascii="Times New Roman" w:hAnsi="Times New Roman" w:cs="Times New Roman"/>
          <w:sz w:val="24"/>
          <w:szCs w:val="24"/>
        </w:rPr>
        <w:t>11.Технология социальной работы / Под ред. И. Г. Зайнышева. - М., 2000. - 240с</w:t>
      </w:r>
    </w:p>
    <w:p w14:paraId="479048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12.Фельдштейн Д.М.. Психология воспитания подростка. Москва. 1978.</w:t>
      </w:r>
    </w:p>
    <w:p w14:paraId="78C010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13.Филипович И.В., Майстрова М.В.. Психология девиантного поведения. Минск. 2003.</w:t>
      </w:r>
    </w:p>
    <w:p w14:paraId="455F36E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14.Шакурова М.В.. Методика и технология работы социального педагога. Москва. 2002.</w:t>
      </w:r>
    </w:p>
    <w:p w14:paraId="4EB773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15.Шишковец Т.А.. Справочник социального педагога. Москва. 2005.</w:t>
      </w:r>
    </w:p>
    <w:p w14:paraId="5817BEE8">
      <w:pPr>
        <w:pStyle w:val="10"/>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16. Эмоциональные нарушения в детском возрасте и их коррекция под редакцией В.В. Лебединского и др. М.: Просвещение,1990.-265с.</w:t>
      </w:r>
    </w:p>
    <w:p w14:paraId="7539AF2D">
      <w:pPr>
        <w:shd w:val="clear" w:color="auto" w:fill="FFFFFF"/>
        <w:spacing w:after="0" w:line="240" w:lineRule="auto"/>
        <w:jc w:val="center"/>
        <w:rPr>
          <w:rFonts w:ascii="Times New Roman" w:hAnsi="Times New Roman" w:eastAsia="Times New Roman" w:cs="Times New Roman"/>
          <w:color w:val="000000"/>
          <w:sz w:val="24"/>
          <w:szCs w:val="24"/>
          <w:lang w:eastAsia="ru-RU"/>
        </w:rPr>
      </w:pPr>
    </w:p>
    <w:p w14:paraId="5B87874E">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page"/>
      </w:r>
    </w:p>
    <w:p w14:paraId="06D4588E">
      <w:pPr>
        <w:shd w:val="clear" w:color="auto" w:fill="FFFFFF"/>
        <w:spacing w:after="0" w:line="240" w:lineRule="auto"/>
        <w:jc w:val="center"/>
        <w:rPr>
          <w:rFonts w:ascii="Times New Roman" w:hAnsi="Times New Roman" w:eastAsia="Times New Roman" w:cs="Times New Roman"/>
          <w:color w:val="000000"/>
          <w:sz w:val="24"/>
          <w:szCs w:val="24"/>
          <w:lang w:eastAsia="ru-RU"/>
        </w:rPr>
      </w:pPr>
    </w:p>
    <w:p w14:paraId="3E38E20A">
      <w:pPr>
        <w:shd w:val="clear" w:color="auto" w:fill="FFFFFF"/>
        <w:spacing w:after="0" w:line="240" w:lineRule="auto"/>
        <w:jc w:val="right"/>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Приложение 1</w:t>
      </w:r>
    </w:p>
    <w:p w14:paraId="097F0C32">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Основные понятия</w:t>
      </w:r>
    </w:p>
    <w:p w14:paraId="0070179D">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w:t>
      </w:r>
    </w:p>
    <w:p w14:paraId="7D791998">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Несовершеннолетний </w:t>
      </w:r>
      <w:r>
        <w:rPr>
          <w:rFonts w:ascii="Times New Roman" w:hAnsi="Times New Roman" w:eastAsia="Times New Roman" w:cs="Times New Roman"/>
          <w:color w:val="000000"/>
          <w:sz w:val="24"/>
          <w:szCs w:val="24"/>
          <w:lang w:eastAsia="ru-RU"/>
        </w:rPr>
        <w:t>- лицо, не достигшее возраста восемнадцати лет.</w:t>
      </w:r>
    </w:p>
    <w:p w14:paraId="66BDF2BC">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Безнадзорный</w:t>
      </w:r>
      <w:r>
        <w:rPr>
          <w:rFonts w:ascii="Times New Roman" w:hAnsi="Times New Roman" w:eastAsia="Times New Roman" w:cs="Times New Roman"/>
          <w:color w:val="000000"/>
          <w:sz w:val="24"/>
          <w:szCs w:val="24"/>
          <w:lang w:eastAsia="ru-RU"/>
        </w:rPr>
        <w:t>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w:t>
      </w:r>
    </w:p>
    <w:p w14:paraId="630F2036">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Беспризорный </w:t>
      </w:r>
      <w:r>
        <w:rPr>
          <w:rFonts w:ascii="Times New Roman" w:hAnsi="Times New Roman" w:eastAsia="Times New Roman" w:cs="Times New Roman"/>
          <w:color w:val="000000"/>
          <w:sz w:val="24"/>
          <w:szCs w:val="24"/>
          <w:lang w:eastAsia="ru-RU"/>
        </w:rPr>
        <w:t>-  безнадзорный, не имеющий места жительства и (или) места пребывания.</w:t>
      </w:r>
    </w:p>
    <w:p w14:paraId="4CAF290A">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Несовершеннолетний, находящийся в социально опасном положении, </w:t>
      </w:r>
      <w:r>
        <w:rPr>
          <w:rFonts w:ascii="Times New Roman" w:hAnsi="Times New Roman" w:eastAsia="Times New Roman" w:cs="Times New Roman"/>
          <w:color w:val="000000"/>
          <w:sz w:val="24"/>
          <w:szCs w:val="24"/>
          <w:lang w:eastAsia="ru-RU"/>
        </w:rPr>
        <w:t> –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14:paraId="18FEBB5D">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Дети, находящиеся в трудной жизненной ситуации</w:t>
      </w:r>
      <w:r>
        <w:rPr>
          <w:rFonts w:ascii="Times New Roman" w:hAnsi="Times New Roman" w:eastAsia="Times New Roman" w:cs="Times New Roman"/>
          <w:color w:val="000000"/>
          <w:sz w:val="24"/>
          <w:szCs w:val="24"/>
          <w:lang w:eastAsia="ru-RU"/>
        </w:rPr>
        <w:t> – дети, оставшиеся без попечения родителей; дети-инвалиды; дети, имеющие недостатки в психическом и (или) физическом развитии; дети-жертвы вооруженных и межнациональных конфликтов, экологических и техногенных катастроф, стихийных бедствий; дети из семей беженцев и вынужденных переселенцев; дети, оказавшиеся в экстремальных условиях; дети – жертвы насилия; дети, находящиеся в специальных учебно-воспитательных учреждениях;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14:paraId="399317E0">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Профилактика безнадзорности и правонарушений несовершеннолетних </w:t>
      </w:r>
      <w:r>
        <w:rPr>
          <w:rFonts w:ascii="Times New Roman" w:hAnsi="Times New Roman" w:eastAsia="Times New Roman" w:cs="Times New Roman"/>
          <w:color w:val="000000"/>
          <w:sz w:val="24"/>
          <w:szCs w:val="24"/>
          <w:lang w:eastAsia="ru-RU"/>
        </w:rPr>
        <w:t>-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14:paraId="3B4F9542">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Правонарушение</w:t>
      </w:r>
      <w:r>
        <w:rPr>
          <w:rFonts w:ascii="Times New Roman" w:hAnsi="Times New Roman" w:eastAsia="Times New Roman" w:cs="Times New Roman"/>
          <w:color w:val="000000"/>
          <w:sz w:val="24"/>
          <w:szCs w:val="24"/>
          <w:lang w:eastAsia="ru-RU"/>
        </w:rPr>
        <w:t> - родовое понятие, означающее любое деяние, нарушающее какие-либо нормы права, и представляет собой юридический факт, предусматривающий противоправное виновное деяние, совершенное умышленно либо по неосторожности. За правонарушение законом предусматривается соответственно гражданская, административная, дисциплинарная и уголовная ответственность.</w:t>
      </w:r>
    </w:p>
    <w:p w14:paraId="27465CD1">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Несовершеннолетний, находящийся в социально опасном положении, </w:t>
      </w:r>
      <w:r>
        <w:rPr>
          <w:rFonts w:ascii="Times New Roman" w:hAnsi="Times New Roman" w:eastAsia="Times New Roman" w:cs="Times New Roman"/>
          <w:color w:val="000000"/>
          <w:sz w:val="24"/>
          <w:szCs w:val="24"/>
          <w:lang w:eastAsia="ru-RU"/>
        </w:rPr>
        <w:t>– лицо в возрасте до 18 лет,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14:paraId="3FDE0850">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Семья, находящаяся в социально опасном положении</w:t>
      </w:r>
      <w:r>
        <w:rPr>
          <w:rFonts w:ascii="Times New Roman" w:hAnsi="Times New Roman" w:eastAsia="Times New Roman" w:cs="Times New Roman"/>
          <w:color w:val="000000"/>
          <w:sz w:val="24"/>
          <w:szCs w:val="24"/>
          <w:lang w:eastAsia="ru-RU"/>
        </w:rPr>
        <w:t>,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14:paraId="40AC7268">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Индивидуальная профилактическая работа</w:t>
      </w:r>
      <w:r>
        <w:rPr>
          <w:rFonts w:ascii="Times New Roman" w:hAnsi="Times New Roman" w:eastAsia="Times New Roman" w:cs="Times New Roman"/>
          <w:color w:val="000000"/>
          <w:sz w:val="24"/>
          <w:szCs w:val="24"/>
          <w:lang w:eastAsia="ru-RU"/>
        </w:rPr>
        <w:t>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14:paraId="00DB5FAD">
      <w:pPr>
        <w:shd w:val="clear" w:color="auto" w:fill="FFFFFF"/>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color w:val="000000"/>
          <w:sz w:val="24"/>
          <w:szCs w:val="24"/>
          <w:lang w:eastAsia="ru-RU"/>
        </w:rPr>
        <w:br w:type="page"/>
      </w:r>
    </w:p>
    <w:p w14:paraId="5F38D2D1">
      <w:pPr>
        <w:shd w:val="clear" w:color="auto" w:fill="FFFFFF"/>
        <w:spacing w:after="0" w:line="240" w:lineRule="auto"/>
        <w:rPr>
          <w:rFonts w:ascii="Times New Roman" w:hAnsi="Times New Roman" w:eastAsia="Times New Roman" w:cs="Times New Roman"/>
          <w:color w:val="000000"/>
          <w:sz w:val="24"/>
          <w:szCs w:val="24"/>
          <w:lang w:eastAsia="ru-RU"/>
        </w:rPr>
      </w:pPr>
    </w:p>
    <w:p w14:paraId="0EE6A1B8">
      <w:pPr>
        <w:shd w:val="clear" w:color="auto" w:fill="FFFFFF"/>
        <w:spacing w:after="0" w:line="240" w:lineRule="auto"/>
        <w:jc w:val="right"/>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Приложение 2</w:t>
      </w:r>
    </w:p>
    <w:p w14:paraId="59F0FA5C">
      <w:pPr>
        <w:shd w:val="clear" w:color="auto" w:fill="FFFFFF"/>
        <w:spacing w:after="0" w:line="240" w:lineRule="auto"/>
        <w:jc w:val="right"/>
        <w:rPr>
          <w:rFonts w:ascii="Times New Roman" w:hAnsi="Times New Roman" w:eastAsia="Times New Roman" w:cs="Times New Roman"/>
          <w:color w:val="000000"/>
          <w:sz w:val="24"/>
          <w:szCs w:val="24"/>
          <w:lang w:eastAsia="ru-RU"/>
        </w:rPr>
      </w:pPr>
    </w:p>
    <w:p w14:paraId="0BC8877E">
      <w:pPr>
        <w:shd w:val="clear" w:color="auto" w:fill="FFFFFF"/>
        <w:spacing w:after="0" w:line="240" w:lineRule="auto"/>
        <w:jc w:val="center"/>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Работы с семьями, находящихся в социально-опасном положении</w:t>
      </w:r>
    </w:p>
    <w:p w14:paraId="70BEB8A4">
      <w:pPr>
        <w:shd w:val="clear" w:color="auto" w:fill="FFFFFF"/>
        <w:spacing w:after="0" w:line="240" w:lineRule="auto"/>
        <w:jc w:val="center"/>
        <w:rPr>
          <w:rFonts w:ascii="Times New Roman" w:hAnsi="Times New Roman" w:eastAsia="Times New Roman" w:cs="Times New Roman"/>
          <w:color w:val="000000"/>
          <w:sz w:val="24"/>
          <w:szCs w:val="24"/>
          <w:lang w:eastAsia="ru-RU"/>
        </w:rPr>
      </w:pPr>
    </w:p>
    <w:tbl>
      <w:tblPr>
        <w:tblStyle w:val="3"/>
        <w:tblW w:w="10490" w:type="dxa"/>
        <w:tblInd w:w="-27" w:type="dxa"/>
        <w:shd w:val="clear" w:color="auto" w:fill="FFFFFF"/>
        <w:tblLayout w:type="autofit"/>
        <w:tblCellMar>
          <w:top w:w="105" w:type="dxa"/>
          <w:left w:w="105" w:type="dxa"/>
          <w:bottom w:w="105" w:type="dxa"/>
          <w:right w:w="105" w:type="dxa"/>
        </w:tblCellMar>
      </w:tblPr>
      <w:tblGrid>
        <w:gridCol w:w="567"/>
        <w:gridCol w:w="5954"/>
        <w:gridCol w:w="3969"/>
      </w:tblGrid>
      <w:tr w14:paraId="434EABC0">
        <w:tblPrEx>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ADB970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AF8089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Содержание работы</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FBEF140">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Ответственный</w:t>
            </w:r>
          </w:p>
        </w:tc>
      </w:tr>
      <w:tr w14:paraId="7BDC16EB">
        <w:tblPrEx>
          <w:shd w:val="clear" w:color="auto" w:fill="FFFFFF"/>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A943200">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AEAF73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Корректирование списков семей, находящихся в социально опасном положении</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7C0905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p w14:paraId="57B50E6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Зам.директора по СР </w:t>
            </w:r>
          </w:p>
        </w:tc>
      </w:tr>
      <w:tr w14:paraId="3EF22F6E">
        <w:tblPrEx>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676AD4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60E657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Организация и проведение профилактических мероприятий с семьями, находящимися на учете,</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754F2C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Зам.директора по СР </w:t>
            </w:r>
          </w:p>
          <w:p w14:paraId="25CF0D5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инспекторы ОДН </w:t>
            </w:r>
          </w:p>
        </w:tc>
      </w:tr>
      <w:tr w14:paraId="271EC15B">
        <w:tblPrEx>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A4531F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E6C818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Психолого-педагогический анализ причин неблагополучного  положения семей.</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11F56D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Зам.директора по СР</w:t>
            </w:r>
          </w:p>
          <w:p w14:paraId="6A6A528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Педагог-психолог</w:t>
            </w:r>
          </w:p>
        </w:tc>
      </w:tr>
      <w:tr w14:paraId="6BF618C8">
        <w:tblPrEx>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8AA72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CA18B1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Обследование материально-бытовых условий семей, состоящих на учете.</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2E221B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Зам.директора по СР</w:t>
            </w:r>
          </w:p>
          <w:p w14:paraId="5D99667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tc>
      </w:tr>
      <w:tr w14:paraId="446B8B82">
        <w:tblPrEx>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322F4D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8DA857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Проведение индивидуальных бесед с родителями, не исполняющими обязанности по содержанию и воспитанию</w:t>
            </w:r>
          </w:p>
          <w:p w14:paraId="28BEC06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несовершеннолетних детей.</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43DF7F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 зам.директора по ВР и СР</w:t>
            </w:r>
          </w:p>
          <w:p w14:paraId="084FCE2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психолог, инспекторы ОДН </w:t>
            </w:r>
          </w:p>
        </w:tc>
      </w:tr>
      <w:tr w14:paraId="468B5A5A">
        <w:tblPrEx>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DF58E7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DCE918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Осуществление контроля за условиями жизни и деятельности у детей в семьях, находящихся в социально опасном положении</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EB0BB7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Зам.директора по СР,</w:t>
            </w:r>
          </w:p>
          <w:p w14:paraId="20C8841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tc>
      </w:tr>
      <w:tr w14:paraId="17951C8D">
        <w:tblPrEx>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A86BBF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566024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Вовлечение родителей из семей, находящихся в социально опасном положении в общешкольную деятельность.</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E297C7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tc>
      </w:tr>
      <w:tr w14:paraId="13C9F437">
        <w:tblPrEx>
          <w:shd w:val="clear" w:color="auto" w:fill="FFFFFF"/>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27E4F9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8.</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FBD231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Посещение совместно с родительским комитетом класса семей, находящихся в социально опасном положении</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C83F5B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родительские комитеты, зам.директора по СР.</w:t>
            </w:r>
          </w:p>
        </w:tc>
      </w:tr>
      <w:tr w14:paraId="3124C940">
        <w:tblPrEx>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004BCC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75FE22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Отчеты классных руководителей о работе </w:t>
            </w:r>
          </w:p>
          <w:p w14:paraId="4E47F1A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 семьями.</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A2F5D7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Зам.директора по СР.</w:t>
            </w:r>
          </w:p>
        </w:tc>
      </w:tr>
      <w:tr w14:paraId="43023C46">
        <w:tblPrEx>
          <w:tblCellMar>
            <w:top w:w="105" w:type="dxa"/>
            <w:left w:w="105" w:type="dxa"/>
            <w:bottom w:w="105" w:type="dxa"/>
            <w:right w:w="105" w:type="dxa"/>
          </w:tblCellMar>
        </w:tblPrEx>
        <w:trPr>
          <w:trHeight w:val="1128" w:hRule="atLeast"/>
        </w:trPr>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36C4CA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w:t>
            </w:r>
          </w:p>
          <w:p w14:paraId="54B179B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DA3914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Информирование соответствующих ведомств о родителях, уклоняющихся от воспитания и содержания своих несовершеннолетних детей.</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C459CA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p w14:paraId="294E3E2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администрация школы</w:t>
            </w:r>
          </w:p>
        </w:tc>
      </w:tr>
      <w:tr w14:paraId="44098FA3">
        <w:tblPrEx>
          <w:shd w:val="clear" w:color="auto" w:fill="FFFFFF"/>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7E4263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DD2D46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Организация встреч родителей и учащихся с представителями социально-психологической службы, медицинскими работниками, т.д.</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19C3E2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 директора по ВР и СР</w:t>
            </w:r>
          </w:p>
        </w:tc>
      </w:tr>
      <w:tr w14:paraId="450ADAB0">
        <w:tblPrEx>
          <w:shd w:val="clear" w:color="auto" w:fill="FFFFFF"/>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1B6EB2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12.</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CF6DC6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Заседание Совета профилактики.</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57BBD0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Состав Совета профилактики</w:t>
            </w:r>
          </w:p>
        </w:tc>
      </w:tr>
      <w:tr w14:paraId="4BD17159">
        <w:tblPrEx>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F13B6F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13.</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FB7C5B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Участие в муниципальных  акциях</w:t>
            </w:r>
          </w:p>
          <w:p w14:paraId="6ECB7F4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месячнике «Я в здоровом мире», Декаде правовых знаний.</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055002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p w14:paraId="233B54E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Зам.директора по ВР</w:t>
            </w:r>
          </w:p>
          <w:p w14:paraId="0765D75D">
            <w:pPr>
              <w:spacing w:after="0" w:line="240" w:lineRule="auto"/>
              <w:rPr>
                <w:rFonts w:ascii="Times New Roman" w:hAnsi="Times New Roman" w:eastAsia="Times New Roman" w:cs="Times New Roman"/>
                <w:color w:val="000000"/>
                <w:sz w:val="24"/>
                <w:szCs w:val="24"/>
                <w:lang w:eastAsia="ru-RU"/>
              </w:rPr>
            </w:pPr>
          </w:p>
        </w:tc>
      </w:tr>
      <w:tr w14:paraId="4A326ED2">
        <w:tblPrEx>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96C7E5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14.</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D6ADB8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Лекции для родителей в рамках месячника «Я в здоровом мире», Декады правовых знаний.</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709824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p w14:paraId="547ADF0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Администрация </w:t>
            </w:r>
          </w:p>
          <w:p w14:paraId="2CED066B">
            <w:pPr>
              <w:spacing w:after="0" w:line="240" w:lineRule="auto"/>
              <w:rPr>
                <w:rFonts w:ascii="Times New Roman" w:hAnsi="Times New Roman" w:eastAsia="Times New Roman" w:cs="Times New Roman"/>
                <w:color w:val="000000"/>
                <w:sz w:val="24"/>
                <w:szCs w:val="24"/>
                <w:lang w:eastAsia="ru-RU"/>
              </w:rPr>
            </w:pPr>
          </w:p>
        </w:tc>
      </w:tr>
      <w:tr w14:paraId="355EF0C7">
        <w:tblPrEx>
          <w:tblCellMar>
            <w:top w:w="105" w:type="dxa"/>
            <w:left w:w="105" w:type="dxa"/>
            <w:bottom w:w="105" w:type="dxa"/>
            <w:right w:w="105" w:type="dxa"/>
          </w:tblCellMar>
        </w:tblPrEx>
        <w:tc>
          <w:tcPr>
            <w:tcW w:w="567"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68E8C3F">
            <w:pPr>
              <w:spacing w:after="0" w:line="240" w:lineRule="auto"/>
              <w:ind w:left="-567" w:firstLine="567"/>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w:t>
            </w:r>
          </w:p>
        </w:tc>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BF012E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Работа с родителями с семьями на совещании и при директоре, совета профилактики, родительских собраниях.</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4E2425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w:t>
            </w:r>
            <w:r>
              <w:rPr>
                <w:rFonts w:hint="default" w:ascii="Times New Roman" w:hAnsi="Times New Roman" w:eastAsia="Times New Roman" w:cs="Times New Roman"/>
                <w:color w:val="000000"/>
                <w:sz w:val="24"/>
                <w:szCs w:val="24"/>
                <w:lang w:val="en-US" w:eastAsia="ru-RU"/>
              </w:rPr>
              <w:t xml:space="preserve">.директора по СР, </w:t>
            </w:r>
            <w:r>
              <w:rPr>
                <w:rFonts w:ascii="Times New Roman" w:hAnsi="Times New Roman" w:eastAsia="Times New Roman" w:cs="Times New Roman"/>
                <w:color w:val="000000"/>
                <w:sz w:val="24"/>
                <w:szCs w:val="24"/>
                <w:lang w:eastAsia="ru-RU"/>
              </w:rPr>
              <w:t>администрация школы, классные руководители, психолог.</w:t>
            </w:r>
          </w:p>
        </w:tc>
      </w:tr>
    </w:tbl>
    <w:p w14:paraId="165CDA7D">
      <w:pPr>
        <w:shd w:val="clear" w:color="auto" w:fill="FFFFFF"/>
        <w:spacing w:after="0" w:line="240" w:lineRule="auto"/>
        <w:jc w:val="center"/>
        <w:rPr>
          <w:rFonts w:ascii="Times New Roman" w:hAnsi="Times New Roman" w:eastAsia="Times New Roman" w:cs="Times New Roman"/>
          <w:color w:val="000000"/>
          <w:sz w:val="24"/>
          <w:szCs w:val="24"/>
          <w:lang w:eastAsia="ru-RU"/>
        </w:rPr>
      </w:pPr>
    </w:p>
    <w:p w14:paraId="1BA3364C">
      <w:pPr>
        <w:shd w:val="clear" w:color="auto" w:fill="FFFFFF"/>
        <w:spacing w:after="0" w:line="240" w:lineRule="auto"/>
        <w:jc w:val="center"/>
        <w:rPr>
          <w:rFonts w:ascii="Times New Roman" w:hAnsi="Times New Roman" w:eastAsia="Times New Roman" w:cs="Times New Roman"/>
          <w:b/>
          <w:bCs/>
          <w:color w:val="000000"/>
          <w:sz w:val="24"/>
          <w:szCs w:val="24"/>
          <w:lang w:eastAsia="ru-RU"/>
        </w:rPr>
      </w:pPr>
    </w:p>
    <w:p w14:paraId="2C26DA2D">
      <w:pPr>
        <w:shd w:val="clear" w:color="auto" w:fill="FFFFFF"/>
        <w:spacing w:after="0" w:line="240" w:lineRule="auto"/>
        <w:jc w:val="center"/>
        <w:rPr>
          <w:rFonts w:ascii="Times New Roman" w:hAnsi="Times New Roman" w:eastAsia="Times New Roman" w:cs="Times New Roman"/>
          <w:b/>
          <w:bCs/>
          <w:color w:val="000000"/>
          <w:sz w:val="24"/>
          <w:szCs w:val="24"/>
          <w:lang w:eastAsia="ru-RU"/>
        </w:rPr>
      </w:pPr>
    </w:p>
    <w:p w14:paraId="6C06AC74">
      <w:pPr>
        <w:shd w:val="clear" w:color="auto" w:fill="FFFFFF"/>
        <w:spacing w:after="0" w:line="240" w:lineRule="auto"/>
        <w:jc w:val="center"/>
        <w:rPr>
          <w:rFonts w:ascii="Times New Roman" w:hAnsi="Times New Roman" w:eastAsia="Times New Roman" w:cs="Times New Roman"/>
          <w:b/>
          <w:bCs/>
          <w:color w:val="000000"/>
          <w:sz w:val="24"/>
          <w:szCs w:val="24"/>
          <w:lang w:eastAsia="ru-RU"/>
        </w:rPr>
      </w:pPr>
    </w:p>
    <w:p w14:paraId="72323E3F">
      <w:pPr>
        <w:shd w:val="clear" w:color="auto" w:fill="FFFFFF"/>
        <w:spacing w:after="0" w:line="240" w:lineRule="auto"/>
        <w:jc w:val="center"/>
        <w:rPr>
          <w:rFonts w:ascii="Times New Roman" w:hAnsi="Times New Roman" w:eastAsia="Times New Roman" w:cs="Times New Roman"/>
          <w:b/>
          <w:bCs/>
          <w:color w:val="000000"/>
          <w:sz w:val="24"/>
          <w:szCs w:val="24"/>
          <w:lang w:eastAsia="ru-RU"/>
        </w:rPr>
      </w:pPr>
    </w:p>
    <w:p w14:paraId="44F65780">
      <w:pPr>
        <w:shd w:val="clear" w:color="auto" w:fill="FFFFFF"/>
        <w:spacing w:after="0" w:line="240" w:lineRule="auto"/>
        <w:jc w:val="center"/>
        <w:rPr>
          <w:rFonts w:ascii="Times New Roman" w:hAnsi="Times New Roman" w:eastAsia="Times New Roman" w:cs="Times New Roman"/>
          <w:b/>
          <w:bCs/>
          <w:color w:val="000000"/>
          <w:sz w:val="24"/>
          <w:szCs w:val="24"/>
          <w:lang w:eastAsia="ru-RU"/>
        </w:rPr>
      </w:pPr>
    </w:p>
    <w:p w14:paraId="0B12E180">
      <w:pPr>
        <w:shd w:val="clear" w:color="auto" w:fill="FFFFFF"/>
        <w:spacing w:after="0" w:line="240" w:lineRule="auto"/>
        <w:jc w:val="center"/>
        <w:rPr>
          <w:rFonts w:ascii="Times New Roman" w:hAnsi="Times New Roman" w:eastAsia="Times New Roman" w:cs="Times New Roman"/>
          <w:b/>
          <w:bCs/>
          <w:color w:val="000000"/>
          <w:sz w:val="24"/>
          <w:szCs w:val="24"/>
          <w:lang w:eastAsia="ru-RU"/>
        </w:rPr>
      </w:pPr>
    </w:p>
    <w:p w14:paraId="3878A36C">
      <w:pPr>
        <w:shd w:val="clear" w:color="auto" w:fill="FFFFFF"/>
        <w:spacing w:after="0" w:line="240" w:lineRule="auto"/>
        <w:jc w:val="center"/>
        <w:rPr>
          <w:rFonts w:ascii="Times New Roman" w:hAnsi="Times New Roman" w:eastAsia="Times New Roman" w:cs="Times New Roman"/>
          <w:b/>
          <w:bCs/>
          <w:color w:val="000000"/>
          <w:sz w:val="24"/>
          <w:szCs w:val="24"/>
          <w:lang w:eastAsia="ru-RU"/>
        </w:rPr>
      </w:pPr>
    </w:p>
    <w:p w14:paraId="2CCA4495">
      <w:pPr>
        <w:shd w:val="clear" w:color="auto" w:fill="FFFFFF"/>
        <w:spacing w:after="0" w:line="240" w:lineRule="auto"/>
        <w:jc w:val="center"/>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ПРОФИЛАКТИКА ЗЛОУПОТРЕБЛЕНИЯ ПАВ</w:t>
      </w:r>
    </w:p>
    <w:p w14:paraId="232DBE03">
      <w:pPr>
        <w:shd w:val="clear" w:color="auto" w:fill="FFFFFF"/>
        <w:spacing w:after="0" w:line="240" w:lineRule="auto"/>
        <w:jc w:val="center"/>
        <w:rPr>
          <w:rFonts w:ascii="Times New Roman" w:hAnsi="Times New Roman" w:eastAsia="Times New Roman" w:cs="Times New Roman"/>
          <w:color w:val="000000"/>
          <w:sz w:val="24"/>
          <w:szCs w:val="24"/>
          <w:lang w:eastAsia="ru-RU"/>
        </w:rPr>
      </w:pPr>
    </w:p>
    <w:tbl>
      <w:tblPr>
        <w:tblStyle w:val="3"/>
        <w:tblW w:w="10915" w:type="dxa"/>
        <w:tblInd w:w="-452" w:type="dxa"/>
        <w:shd w:val="clear" w:color="auto" w:fill="FFFFFF"/>
        <w:tblLayout w:type="autofit"/>
        <w:tblCellMar>
          <w:top w:w="105" w:type="dxa"/>
          <w:left w:w="105" w:type="dxa"/>
          <w:bottom w:w="105" w:type="dxa"/>
          <w:right w:w="105" w:type="dxa"/>
        </w:tblCellMar>
      </w:tblPr>
      <w:tblGrid>
        <w:gridCol w:w="620"/>
        <w:gridCol w:w="1556"/>
        <w:gridCol w:w="4770"/>
        <w:gridCol w:w="3969"/>
      </w:tblGrid>
      <w:tr w14:paraId="48127C3B">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F784FF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67AA83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класс</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EC0387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мероприятия</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9B3092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ответственные</w:t>
            </w:r>
          </w:p>
        </w:tc>
      </w:tr>
      <w:tr w14:paraId="671C9EA1">
        <w:tblPrEx>
          <w:shd w:val="clear" w:color="auto" w:fill="FFFFFF"/>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81474C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C0BA6B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66D19A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День здоровья</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42DF5D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p w14:paraId="299B5DA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Учителя физической культуры</w:t>
            </w:r>
          </w:p>
        </w:tc>
      </w:tr>
      <w:tr w14:paraId="65691E57">
        <w:tblPrEx>
          <w:shd w:val="clear" w:color="auto" w:fill="FFFFFF"/>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746A000">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4BB2270">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Учащиеся, с которыми организова</w:t>
            </w:r>
          </w:p>
          <w:p w14:paraId="377D1D2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на ИПР</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399296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 плану ИПР</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E78607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Зам.директора по СР</w:t>
            </w:r>
          </w:p>
          <w:p w14:paraId="02104EF5">
            <w:pPr>
              <w:spacing w:after="0" w:line="240" w:lineRule="auto"/>
              <w:rPr>
                <w:rFonts w:ascii="Times New Roman" w:hAnsi="Times New Roman" w:eastAsia="Times New Roman" w:cs="Times New Roman"/>
                <w:color w:val="000000"/>
                <w:sz w:val="24"/>
                <w:szCs w:val="24"/>
                <w:lang w:eastAsia="ru-RU"/>
              </w:rPr>
            </w:pPr>
          </w:p>
        </w:tc>
      </w:tr>
      <w:tr w14:paraId="37263923">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C17CB8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9B4D94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818CDA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Работа по программе «Здоровьесберегающие технологии: профилактика наркомании, алкоголима, табакокурения»</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0C6423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p w14:paraId="7D891DE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5-11 классов</w:t>
            </w:r>
          </w:p>
        </w:tc>
      </w:tr>
      <w:tr w14:paraId="17613A58">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4CEE8A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579B5C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2-4</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68D6AC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Работа по программе «Все цвета, крме черного»</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A0FBF9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p w14:paraId="051B5EF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1-4  классов</w:t>
            </w:r>
          </w:p>
        </w:tc>
      </w:tr>
      <w:tr w14:paraId="60F184FA">
        <w:tblPrEx>
          <w:shd w:val="clear" w:color="auto" w:fill="FFFFFF"/>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F24BEA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DF198E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1-6</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2ECC03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«Добрый доктор Айболит»</w:t>
            </w:r>
          </w:p>
          <w:p w14:paraId="493C57F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(беседы с мед. работником).</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9A9FF1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 руководители</w:t>
            </w:r>
          </w:p>
          <w:p w14:paraId="75C5F1E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1-6-х классов</w:t>
            </w:r>
          </w:p>
        </w:tc>
      </w:tr>
      <w:tr w14:paraId="1687101E">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C990BC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3D9BA2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CCAA1C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«Простые правила» Лекции сотрудников медицинского работника</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ACF0A7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 руководители</w:t>
            </w:r>
          </w:p>
          <w:p w14:paraId="21E8FEC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7-11-х классов</w:t>
            </w:r>
          </w:p>
        </w:tc>
      </w:tr>
      <w:tr w14:paraId="6038405D">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24BE27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411D0FC">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4F88E6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«Скажи «нет» (встреча с работниками УФСИН)</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EE1040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Зам.директора по СР</w:t>
            </w:r>
          </w:p>
          <w:p w14:paraId="6F07DF1B">
            <w:pPr>
              <w:spacing w:after="0" w:line="240" w:lineRule="auto"/>
              <w:rPr>
                <w:rFonts w:ascii="Times New Roman" w:hAnsi="Times New Roman" w:eastAsia="Times New Roman" w:cs="Times New Roman"/>
                <w:color w:val="000000"/>
                <w:sz w:val="24"/>
                <w:szCs w:val="24"/>
                <w:lang w:eastAsia="ru-RU"/>
              </w:rPr>
            </w:pPr>
          </w:p>
        </w:tc>
      </w:tr>
      <w:tr w14:paraId="66A8BC5C">
        <w:tblPrEx>
          <w:shd w:val="clear" w:color="auto" w:fill="FFFFFF"/>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B537F8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12.</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224103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8-11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2D8DD0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«Сделай выбор»</w:t>
            </w:r>
          </w:p>
          <w:p w14:paraId="746A135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(встреча с работниками УФСИН)</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197FF2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Зам.директора по СР</w:t>
            </w:r>
          </w:p>
          <w:p w14:paraId="6730C4A9">
            <w:pPr>
              <w:spacing w:after="0" w:line="240" w:lineRule="auto"/>
              <w:rPr>
                <w:rFonts w:ascii="Times New Roman" w:hAnsi="Times New Roman" w:eastAsia="Times New Roman" w:cs="Times New Roman"/>
                <w:color w:val="000000"/>
                <w:sz w:val="24"/>
                <w:szCs w:val="24"/>
                <w:lang w:eastAsia="ru-RU"/>
              </w:rPr>
            </w:pPr>
          </w:p>
        </w:tc>
      </w:tr>
      <w:tr w14:paraId="208D950D">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0CE67D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14.</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4006E0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7856BE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Выявление учащихся, склонных к употреблению ПАВ.</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A1EDB3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Зам.директора по СР</w:t>
            </w:r>
          </w:p>
          <w:p w14:paraId="2D281427">
            <w:pPr>
              <w:spacing w:after="0" w:line="240" w:lineRule="auto"/>
              <w:rPr>
                <w:rFonts w:ascii="Times New Roman" w:hAnsi="Times New Roman" w:eastAsia="Times New Roman" w:cs="Times New Roman"/>
                <w:color w:val="000000"/>
                <w:sz w:val="24"/>
                <w:szCs w:val="24"/>
                <w:lang w:eastAsia="ru-RU"/>
              </w:rPr>
            </w:pPr>
          </w:p>
        </w:tc>
      </w:tr>
      <w:tr w14:paraId="3ABCE593">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A5772B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15.</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140614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43DDDF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Мониторинг обучающихся по данной проблеме.</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5C9A0A7">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Зам.директора по СР</w:t>
            </w:r>
          </w:p>
          <w:p w14:paraId="5CE568ED">
            <w:pPr>
              <w:spacing w:after="0" w:line="240" w:lineRule="auto"/>
              <w:rPr>
                <w:rFonts w:ascii="Times New Roman" w:hAnsi="Times New Roman" w:eastAsia="Times New Roman" w:cs="Times New Roman"/>
                <w:color w:val="000000"/>
                <w:sz w:val="24"/>
                <w:szCs w:val="24"/>
                <w:lang w:eastAsia="ru-RU"/>
              </w:rPr>
            </w:pPr>
          </w:p>
        </w:tc>
      </w:tr>
      <w:tr w14:paraId="0889C923">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E2F14E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16.</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C23665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BF7A96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Спортивные соревнования.</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17CE85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Учителя физкультуры</w:t>
            </w:r>
          </w:p>
          <w:p w14:paraId="619CE3F3">
            <w:pPr>
              <w:spacing w:after="0" w:line="240" w:lineRule="auto"/>
              <w:rPr>
                <w:rFonts w:ascii="Times New Roman" w:hAnsi="Times New Roman" w:eastAsia="Times New Roman" w:cs="Times New Roman"/>
                <w:color w:val="000000"/>
                <w:sz w:val="24"/>
                <w:szCs w:val="24"/>
                <w:lang w:eastAsia="ru-RU"/>
              </w:rPr>
            </w:pPr>
          </w:p>
        </w:tc>
      </w:tr>
      <w:tr w14:paraId="3126548F">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F85ACF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17.</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879523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ADEA6A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Заседание Совета профилактики.</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4A73BB7">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Состав Совета профилактики</w:t>
            </w:r>
          </w:p>
        </w:tc>
      </w:tr>
      <w:tr w14:paraId="74B187D1">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2F91BD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18.</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459C9F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F0CCEA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Работа с учащимися, находящимися на ИПР и на учете в КДН и ЗП</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959308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p w14:paraId="5FDE9BB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Зам.директора по СР</w:t>
            </w:r>
          </w:p>
          <w:p w14:paraId="0A282329">
            <w:pPr>
              <w:spacing w:after="0" w:line="240" w:lineRule="auto"/>
              <w:rPr>
                <w:rFonts w:ascii="Times New Roman" w:hAnsi="Times New Roman" w:eastAsia="Times New Roman" w:cs="Times New Roman"/>
                <w:color w:val="000000"/>
                <w:sz w:val="24"/>
                <w:szCs w:val="24"/>
                <w:lang w:eastAsia="ru-RU"/>
              </w:rPr>
            </w:pPr>
          </w:p>
        </w:tc>
      </w:tr>
      <w:tr w14:paraId="53E286CA">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3C619E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19.</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69239F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A13701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«Мы за ЗОЖ».</w:t>
            </w:r>
          </w:p>
          <w:p w14:paraId="4675F5E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(выставка литературы)</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DED876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Библиотекари </w:t>
            </w:r>
          </w:p>
        </w:tc>
      </w:tr>
      <w:tr w14:paraId="1C940828">
        <w:tblPrEx>
          <w:shd w:val="clear" w:color="auto" w:fill="FFFFFF"/>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129339C">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20.</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AAB0620">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27AB16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часы по формированию здорового образа жизни</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F4E475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tc>
      </w:tr>
      <w:tr w14:paraId="0716C2CC">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6028E7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21.</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BFD26F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EFE145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День здоровья.</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B6BCA2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Учителя физкультуры</w:t>
            </w:r>
          </w:p>
          <w:p w14:paraId="4AD751A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 руководители.</w:t>
            </w:r>
          </w:p>
        </w:tc>
      </w:tr>
      <w:tr w14:paraId="5DBCF878">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DA696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22.</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082B9D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0B3812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Родительский лекторий</w:t>
            </w:r>
          </w:p>
          <w:p w14:paraId="6CA0240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«Мы и наши дети»» (совместно с учреждениями здравоохранения и органами правопорядка).</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C3583A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 директора по ВР</w:t>
            </w:r>
          </w:p>
          <w:p w14:paraId="5B657C5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p w14:paraId="33C83D4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Специалисты профилактических учреждений.</w:t>
            </w:r>
          </w:p>
        </w:tc>
      </w:tr>
      <w:tr w14:paraId="7598FFE2">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5BF829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23.</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D4959D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49BB377">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Международный день отказа от курения (акция)</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F08080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p w14:paraId="0165D617">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1-11-х классов.</w:t>
            </w:r>
          </w:p>
        </w:tc>
      </w:tr>
      <w:tr w14:paraId="0A88E98C">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EBF89B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24.</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801902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A0E836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Всемирный день борьбы со СПИД (классный час).</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40CA2B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p w14:paraId="1C8CFD57">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1-11-х классов.</w:t>
            </w:r>
          </w:p>
        </w:tc>
      </w:tr>
      <w:tr w14:paraId="46B504E0">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EFA3DA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25.</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1F3E87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FB291F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«Будущее без наркотиков и СПИД» (конкурс плакатов)</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CA3908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p w14:paraId="7A8E1B3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5-11-х классов.</w:t>
            </w:r>
          </w:p>
        </w:tc>
      </w:tr>
      <w:tr w14:paraId="64AFBAAF">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68A7CE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26.</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19A7ED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FAA302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Тематические мероприятия в рамках городской Декады правовых знаний.</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C5C02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Зам. директора по ВР </w:t>
            </w:r>
          </w:p>
          <w:p w14:paraId="616A2418">
            <w:pPr>
              <w:spacing w:after="0" w:line="240" w:lineRule="auto"/>
              <w:rPr>
                <w:rFonts w:ascii="Times New Roman" w:hAnsi="Times New Roman" w:eastAsia="Times New Roman" w:cs="Times New Roman"/>
                <w:color w:val="000000"/>
                <w:sz w:val="24"/>
                <w:szCs w:val="24"/>
                <w:lang w:eastAsia="ru-RU"/>
              </w:rPr>
            </w:pPr>
          </w:p>
        </w:tc>
      </w:tr>
      <w:tr w14:paraId="0875A53D">
        <w:tblPrEx>
          <w:shd w:val="clear" w:color="auto" w:fill="FFFFFF"/>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17014F0">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27.</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5DFD33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Пед. коллектив</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BB7577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Участие в мероприятиях в соответствии с планом работы </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0FF6EA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 директора по ВР</w:t>
            </w:r>
          </w:p>
          <w:p w14:paraId="247AEE5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p>
        </w:tc>
      </w:tr>
      <w:tr w14:paraId="1224EFD2">
        <w:tblPrEx>
          <w:tblCellMar>
            <w:top w:w="105" w:type="dxa"/>
            <w:left w:w="105" w:type="dxa"/>
            <w:bottom w:w="105" w:type="dxa"/>
            <w:right w:w="105" w:type="dxa"/>
          </w:tblCellMar>
        </w:tblPrEx>
        <w:tc>
          <w:tcPr>
            <w:tcW w:w="10915" w:type="dxa"/>
            <w:gridSpan w:val="4"/>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9AEED3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Беседы</w:t>
            </w:r>
          </w:p>
        </w:tc>
      </w:tr>
      <w:tr w14:paraId="6D77931F">
        <w:tblPrEx>
          <w:tblCellMar>
            <w:top w:w="105" w:type="dxa"/>
            <w:left w:w="105" w:type="dxa"/>
            <w:bottom w:w="105" w:type="dxa"/>
            <w:right w:w="105" w:type="dxa"/>
          </w:tblCellMar>
        </w:tblPrEx>
        <w:tc>
          <w:tcPr>
            <w:tcW w:w="620"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253A7D2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28</w:t>
            </w:r>
          </w:p>
        </w:tc>
        <w:tc>
          <w:tcPr>
            <w:tcW w:w="1556"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71562DD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 класс</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C534AF1">
            <w:pPr>
              <w:pStyle w:val="11"/>
              <w:rPr>
                <w:rFonts w:cs="Times New Roman"/>
                <w:sz w:val="24"/>
                <w:szCs w:val="24"/>
              </w:rPr>
            </w:pPr>
            <w:r>
              <w:rPr>
                <w:rFonts w:cs="Times New Roman"/>
                <w:sz w:val="24"/>
                <w:szCs w:val="24"/>
                <w:lang w:eastAsia="ru-RU"/>
              </w:rPr>
              <w:t>Определение здорового образа жизни.</w:t>
            </w:r>
          </w:p>
        </w:tc>
        <w:tc>
          <w:tcPr>
            <w:tcW w:w="3969"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186FAE29">
            <w:pPr>
              <w:spacing w:after="0"/>
              <w:rPr>
                <w:rFonts w:ascii="Times New Roman" w:hAnsi="Times New Roman" w:cs="Times New Roman"/>
                <w:sz w:val="24"/>
                <w:szCs w:val="24"/>
              </w:rPr>
            </w:pPr>
            <w:r>
              <w:rPr>
                <w:rFonts w:ascii="Times New Roman" w:hAnsi="Times New Roman" w:eastAsia="Times New Roman" w:cs="Times New Roman"/>
                <w:sz w:val="24"/>
                <w:szCs w:val="24"/>
                <w:lang w:eastAsia="ru-RU"/>
              </w:rPr>
              <w:t>Классные руководители 5 классов</w:t>
            </w:r>
          </w:p>
          <w:p w14:paraId="086722F3">
            <w:pPr>
              <w:spacing w:after="0"/>
              <w:rPr>
                <w:rFonts w:ascii="Times New Roman" w:hAnsi="Times New Roman" w:cs="Times New Roman"/>
                <w:sz w:val="24"/>
                <w:szCs w:val="24"/>
              </w:rPr>
            </w:pPr>
          </w:p>
        </w:tc>
      </w:tr>
      <w:tr w14:paraId="3BD6C86C">
        <w:tblPrEx>
          <w:tblCellMar>
            <w:top w:w="105" w:type="dxa"/>
            <w:left w:w="105" w:type="dxa"/>
            <w:bottom w:w="105" w:type="dxa"/>
            <w:right w:w="105" w:type="dxa"/>
          </w:tblCellMar>
        </w:tblPrEx>
        <w:tc>
          <w:tcPr>
            <w:tcW w:w="620"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B149312">
            <w:pPr>
              <w:spacing w:after="0" w:line="240" w:lineRule="auto"/>
              <w:jc w:val="center"/>
              <w:rPr>
                <w:rFonts w:ascii="Times New Roman" w:hAnsi="Times New Roman" w:eastAsia="Times New Roman" w:cs="Times New Roman"/>
                <w:color w:val="000000"/>
                <w:sz w:val="24"/>
                <w:szCs w:val="24"/>
                <w:lang w:eastAsia="ru-RU"/>
              </w:rPr>
            </w:pPr>
          </w:p>
        </w:tc>
        <w:tc>
          <w:tcPr>
            <w:tcW w:w="1556"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99973D3">
            <w:pPr>
              <w:spacing w:after="0" w:line="240" w:lineRule="auto"/>
              <w:jc w:val="center"/>
              <w:rPr>
                <w:rFonts w:ascii="Times New Roman" w:hAnsi="Times New Roman" w:eastAsia="Times New Roman" w:cs="Times New Roman"/>
                <w:color w:val="000000"/>
                <w:sz w:val="24"/>
                <w:szCs w:val="24"/>
                <w:lang w:eastAsia="ru-RU"/>
              </w:rPr>
            </w:pP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BCE2D33">
            <w:pPr>
              <w:pStyle w:val="11"/>
              <w:rPr>
                <w:rFonts w:cs="Times New Roman"/>
                <w:sz w:val="24"/>
                <w:szCs w:val="24"/>
              </w:rPr>
            </w:pPr>
            <w:r>
              <w:rPr>
                <w:rFonts w:cs="Times New Roman"/>
                <w:spacing w:val="-4"/>
                <w:sz w:val="24"/>
                <w:szCs w:val="24"/>
                <w:lang w:eastAsia="ru-RU"/>
              </w:rPr>
              <w:t>Состав табачного дыма и его влияние на организм человека.</w:t>
            </w:r>
          </w:p>
        </w:tc>
        <w:tc>
          <w:tcPr>
            <w:tcW w:w="3969"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726E0E0">
            <w:pPr>
              <w:spacing w:after="0" w:line="240" w:lineRule="auto"/>
              <w:rPr>
                <w:rFonts w:ascii="Times New Roman" w:hAnsi="Times New Roman" w:eastAsia="Times New Roman" w:cs="Times New Roman"/>
                <w:color w:val="000000"/>
                <w:sz w:val="24"/>
                <w:szCs w:val="24"/>
                <w:lang w:eastAsia="ru-RU"/>
              </w:rPr>
            </w:pPr>
          </w:p>
        </w:tc>
      </w:tr>
      <w:tr w14:paraId="6D962161">
        <w:tblPrEx>
          <w:tblCellMar>
            <w:top w:w="105" w:type="dxa"/>
            <w:left w:w="105" w:type="dxa"/>
            <w:bottom w:w="105" w:type="dxa"/>
            <w:right w:w="105" w:type="dxa"/>
          </w:tblCellMar>
        </w:tblPrEx>
        <w:tc>
          <w:tcPr>
            <w:tcW w:w="620"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3A1CAFB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29</w:t>
            </w:r>
          </w:p>
        </w:tc>
        <w:tc>
          <w:tcPr>
            <w:tcW w:w="1556"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200CED0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 класс</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545D726">
            <w:pPr>
              <w:pStyle w:val="11"/>
              <w:rPr>
                <w:rFonts w:cs="Times New Roman"/>
                <w:sz w:val="24"/>
                <w:szCs w:val="24"/>
              </w:rPr>
            </w:pPr>
            <w:r>
              <w:rPr>
                <w:rFonts w:cs="Times New Roman"/>
                <w:sz w:val="24"/>
                <w:szCs w:val="24"/>
                <w:lang w:eastAsia="ru-RU"/>
              </w:rPr>
              <w:t>Влияние алкоголя на организм человека.</w:t>
            </w:r>
          </w:p>
        </w:tc>
        <w:tc>
          <w:tcPr>
            <w:tcW w:w="3969"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04025C19">
            <w:pPr>
              <w:spacing w:after="0"/>
              <w:rPr>
                <w:rFonts w:ascii="Times New Roman" w:hAnsi="Times New Roman" w:cs="Times New Roman"/>
                <w:sz w:val="24"/>
                <w:szCs w:val="24"/>
              </w:rPr>
            </w:pPr>
            <w:r>
              <w:rPr>
                <w:rFonts w:ascii="Times New Roman" w:hAnsi="Times New Roman" w:eastAsia="Times New Roman" w:cs="Times New Roman"/>
                <w:sz w:val="24"/>
                <w:szCs w:val="24"/>
                <w:lang w:eastAsia="ru-RU"/>
              </w:rPr>
              <w:t>Классные руководители 6 классов</w:t>
            </w:r>
          </w:p>
          <w:p w14:paraId="41DFBC61">
            <w:pPr>
              <w:spacing w:after="0"/>
              <w:rPr>
                <w:rFonts w:ascii="Times New Roman" w:hAnsi="Times New Roman" w:cs="Times New Roman"/>
                <w:sz w:val="24"/>
                <w:szCs w:val="24"/>
              </w:rPr>
            </w:pPr>
          </w:p>
        </w:tc>
      </w:tr>
      <w:tr w14:paraId="3BB35850">
        <w:tblPrEx>
          <w:shd w:val="clear" w:color="auto" w:fill="FFFFFF"/>
          <w:tblCellMar>
            <w:top w:w="105" w:type="dxa"/>
            <w:left w:w="105" w:type="dxa"/>
            <w:bottom w:w="105" w:type="dxa"/>
            <w:right w:w="105" w:type="dxa"/>
          </w:tblCellMar>
        </w:tblPrEx>
        <w:tc>
          <w:tcPr>
            <w:tcW w:w="620"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4F5A472">
            <w:pPr>
              <w:spacing w:after="0" w:line="240" w:lineRule="auto"/>
              <w:jc w:val="center"/>
              <w:rPr>
                <w:rFonts w:ascii="Times New Roman" w:hAnsi="Times New Roman" w:eastAsia="Times New Roman" w:cs="Times New Roman"/>
                <w:color w:val="000000"/>
                <w:sz w:val="24"/>
                <w:szCs w:val="24"/>
                <w:lang w:eastAsia="ru-RU"/>
              </w:rPr>
            </w:pPr>
          </w:p>
        </w:tc>
        <w:tc>
          <w:tcPr>
            <w:tcW w:w="1556"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4550D57">
            <w:pPr>
              <w:spacing w:after="0" w:line="240" w:lineRule="auto"/>
              <w:jc w:val="center"/>
              <w:rPr>
                <w:rFonts w:ascii="Times New Roman" w:hAnsi="Times New Roman" w:eastAsia="Times New Roman" w:cs="Times New Roman"/>
                <w:color w:val="000000"/>
                <w:sz w:val="24"/>
                <w:szCs w:val="24"/>
                <w:lang w:eastAsia="ru-RU"/>
              </w:rPr>
            </w:pP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77897AA">
            <w:pPr>
              <w:pStyle w:val="11"/>
              <w:rPr>
                <w:rFonts w:cs="Times New Roman"/>
                <w:sz w:val="24"/>
                <w:szCs w:val="24"/>
              </w:rPr>
            </w:pPr>
            <w:r>
              <w:rPr>
                <w:rFonts w:cs="Times New Roman"/>
                <w:sz w:val="24"/>
                <w:szCs w:val="24"/>
                <w:lang w:eastAsia="ru-RU"/>
              </w:rPr>
              <w:t>Наркотики, психоактивные вещества и последствия их употребления.</w:t>
            </w:r>
          </w:p>
        </w:tc>
        <w:tc>
          <w:tcPr>
            <w:tcW w:w="3969"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46DAAFD">
            <w:pPr>
              <w:spacing w:after="0" w:line="240" w:lineRule="auto"/>
              <w:rPr>
                <w:rFonts w:ascii="Times New Roman" w:hAnsi="Times New Roman" w:eastAsia="Times New Roman" w:cs="Times New Roman"/>
                <w:color w:val="000000"/>
                <w:sz w:val="24"/>
                <w:szCs w:val="24"/>
                <w:lang w:eastAsia="ru-RU"/>
              </w:rPr>
            </w:pPr>
          </w:p>
        </w:tc>
      </w:tr>
      <w:tr w14:paraId="7BB91040">
        <w:tblPrEx>
          <w:tblCellMar>
            <w:top w:w="105" w:type="dxa"/>
            <w:left w:w="105" w:type="dxa"/>
            <w:bottom w:w="105" w:type="dxa"/>
            <w:right w:w="105" w:type="dxa"/>
          </w:tblCellMar>
        </w:tblPrEx>
        <w:tc>
          <w:tcPr>
            <w:tcW w:w="620"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1ED7443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30</w:t>
            </w:r>
          </w:p>
        </w:tc>
        <w:tc>
          <w:tcPr>
            <w:tcW w:w="1556"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7331E0A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 класс</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A36AADE">
            <w:pPr>
              <w:pStyle w:val="11"/>
              <w:rPr>
                <w:rFonts w:cs="Times New Roman"/>
                <w:sz w:val="24"/>
                <w:szCs w:val="24"/>
              </w:rPr>
            </w:pPr>
            <w:r>
              <w:rPr>
                <w:rFonts w:cs="Times New Roman"/>
                <w:sz w:val="24"/>
                <w:szCs w:val="24"/>
                <w:lang w:eastAsia="ru-RU"/>
              </w:rPr>
              <w:t>Последствия употребления ПАВ.</w:t>
            </w:r>
          </w:p>
        </w:tc>
        <w:tc>
          <w:tcPr>
            <w:tcW w:w="3969"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5DDD311C">
            <w:pPr>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w:t>
            </w:r>
          </w:p>
          <w:p w14:paraId="5ED28F02">
            <w:pPr>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7 классов</w:t>
            </w:r>
          </w:p>
        </w:tc>
      </w:tr>
      <w:tr w14:paraId="6193BBFF">
        <w:tblPrEx>
          <w:tblCellMar>
            <w:top w:w="105" w:type="dxa"/>
            <w:left w:w="105" w:type="dxa"/>
            <w:bottom w:w="105" w:type="dxa"/>
            <w:right w:w="105" w:type="dxa"/>
          </w:tblCellMar>
        </w:tblPrEx>
        <w:tc>
          <w:tcPr>
            <w:tcW w:w="620"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49E23C2">
            <w:pPr>
              <w:spacing w:after="0" w:line="240" w:lineRule="auto"/>
              <w:jc w:val="center"/>
              <w:rPr>
                <w:rFonts w:ascii="Times New Roman" w:hAnsi="Times New Roman" w:eastAsia="Times New Roman" w:cs="Times New Roman"/>
                <w:color w:val="000000"/>
                <w:sz w:val="24"/>
                <w:szCs w:val="24"/>
                <w:lang w:eastAsia="ru-RU"/>
              </w:rPr>
            </w:pPr>
          </w:p>
        </w:tc>
        <w:tc>
          <w:tcPr>
            <w:tcW w:w="1556"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10399EB">
            <w:pPr>
              <w:spacing w:after="0" w:line="240" w:lineRule="auto"/>
              <w:jc w:val="center"/>
              <w:rPr>
                <w:rFonts w:ascii="Times New Roman" w:hAnsi="Times New Roman" w:eastAsia="Times New Roman" w:cs="Times New Roman"/>
                <w:color w:val="000000"/>
                <w:sz w:val="24"/>
                <w:szCs w:val="24"/>
                <w:lang w:eastAsia="ru-RU"/>
              </w:rPr>
            </w:pP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D8D638E">
            <w:pPr>
              <w:pStyle w:val="11"/>
              <w:rPr>
                <w:rFonts w:cs="Times New Roman"/>
                <w:sz w:val="24"/>
                <w:szCs w:val="24"/>
              </w:rPr>
            </w:pPr>
            <w:r>
              <w:rPr>
                <w:rFonts w:cs="Times New Roman"/>
                <w:sz w:val="24"/>
                <w:szCs w:val="24"/>
                <w:lang w:eastAsia="ru-RU"/>
              </w:rPr>
              <w:t>Сумею ли я отказаться …</w:t>
            </w:r>
          </w:p>
        </w:tc>
        <w:tc>
          <w:tcPr>
            <w:tcW w:w="3969"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0FBE29C">
            <w:pPr>
              <w:spacing w:after="0" w:line="240" w:lineRule="auto"/>
              <w:rPr>
                <w:rFonts w:ascii="Times New Roman" w:hAnsi="Times New Roman" w:eastAsia="Times New Roman" w:cs="Times New Roman"/>
                <w:color w:val="000000"/>
                <w:sz w:val="24"/>
                <w:szCs w:val="24"/>
                <w:lang w:eastAsia="ru-RU"/>
              </w:rPr>
            </w:pPr>
          </w:p>
        </w:tc>
      </w:tr>
      <w:tr w14:paraId="6FD8D422">
        <w:tblPrEx>
          <w:tblCellMar>
            <w:top w:w="105" w:type="dxa"/>
            <w:left w:w="105" w:type="dxa"/>
            <w:bottom w:w="105" w:type="dxa"/>
            <w:right w:w="105" w:type="dxa"/>
          </w:tblCellMar>
        </w:tblPrEx>
        <w:tc>
          <w:tcPr>
            <w:tcW w:w="620"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4A0578B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31</w:t>
            </w:r>
          </w:p>
        </w:tc>
        <w:tc>
          <w:tcPr>
            <w:tcW w:w="1556"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264A217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8 класс</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1AD4550">
            <w:pPr>
              <w:pStyle w:val="11"/>
              <w:rPr>
                <w:rFonts w:cs="Times New Roman"/>
                <w:sz w:val="24"/>
                <w:szCs w:val="24"/>
              </w:rPr>
            </w:pPr>
            <w:r>
              <w:rPr>
                <w:rFonts w:cs="Times New Roman"/>
                <w:sz w:val="24"/>
                <w:szCs w:val="24"/>
                <w:lang w:eastAsia="ru-RU"/>
              </w:rPr>
              <w:t>Иногда достаточно одной рюмки.</w:t>
            </w:r>
          </w:p>
        </w:tc>
        <w:tc>
          <w:tcPr>
            <w:tcW w:w="3969"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70346E95">
            <w:pPr>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w:t>
            </w:r>
          </w:p>
          <w:p w14:paraId="19098B00">
            <w:pPr>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 8 классов</w:t>
            </w:r>
          </w:p>
        </w:tc>
      </w:tr>
      <w:tr w14:paraId="77E825E6">
        <w:tblPrEx>
          <w:tblCellMar>
            <w:top w:w="105" w:type="dxa"/>
            <w:left w:w="105" w:type="dxa"/>
            <w:bottom w:w="105" w:type="dxa"/>
            <w:right w:w="105" w:type="dxa"/>
          </w:tblCellMar>
        </w:tblPrEx>
        <w:tc>
          <w:tcPr>
            <w:tcW w:w="620" w:type="dxa"/>
            <w:vMerge w:val="continue"/>
            <w:tcBorders>
              <w:left w:val="single" w:color="00000A" w:sz="6" w:space="0"/>
              <w:right w:val="single" w:color="00000A" w:sz="6" w:space="0"/>
            </w:tcBorders>
            <w:shd w:val="clear" w:color="auto" w:fill="FFFFFF"/>
            <w:tcMar>
              <w:top w:w="0" w:type="dxa"/>
              <w:left w:w="115" w:type="dxa"/>
              <w:bottom w:w="0" w:type="dxa"/>
              <w:right w:w="115" w:type="dxa"/>
            </w:tcMar>
          </w:tcPr>
          <w:p w14:paraId="4C83EE7D">
            <w:pPr>
              <w:spacing w:after="0" w:line="240" w:lineRule="auto"/>
              <w:jc w:val="center"/>
              <w:rPr>
                <w:rFonts w:ascii="Times New Roman" w:hAnsi="Times New Roman" w:eastAsia="Times New Roman" w:cs="Times New Roman"/>
                <w:color w:val="000000"/>
                <w:sz w:val="24"/>
                <w:szCs w:val="24"/>
                <w:lang w:eastAsia="ru-RU"/>
              </w:rPr>
            </w:pPr>
          </w:p>
        </w:tc>
        <w:tc>
          <w:tcPr>
            <w:tcW w:w="1556" w:type="dxa"/>
            <w:vMerge w:val="continue"/>
            <w:tcBorders>
              <w:left w:val="single" w:color="00000A" w:sz="6" w:space="0"/>
              <w:right w:val="single" w:color="00000A" w:sz="6" w:space="0"/>
            </w:tcBorders>
            <w:shd w:val="clear" w:color="auto" w:fill="FFFFFF"/>
            <w:tcMar>
              <w:top w:w="0" w:type="dxa"/>
              <w:left w:w="115" w:type="dxa"/>
              <w:bottom w:w="0" w:type="dxa"/>
              <w:right w:w="115" w:type="dxa"/>
            </w:tcMar>
          </w:tcPr>
          <w:p w14:paraId="12B93A11">
            <w:pPr>
              <w:spacing w:after="0" w:line="240" w:lineRule="auto"/>
              <w:jc w:val="center"/>
              <w:rPr>
                <w:rFonts w:ascii="Times New Roman" w:hAnsi="Times New Roman" w:eastAsia="Times New Roman" w:cs="Times New Roman"/>
                <w:color w:val="000000"/>
                <w:sz w:val="24"/>
                <w:szCs w:val="24"/>
                <w:lang w:eastAsia="ru-RU"/>
              </w:rPr>
            </w:pP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AD6F937">
            <w:pPr>
              <w:pStyle w:val="11"/>
              <w:rPr>
                <w:rFonts w:cs="Times New Roman"/>
                <w:sz w:val="24"/>
                <w:szCs w:val="24"/>
              </w:rPr>
            </w:pPr>
            <w:r>
              <w:rPr>
                <w:rFonts w:cs="Times New Roman"/>
                <w:sz w:val="24"/>
                <w:szCs w:val="24"/>
                <w:lang w:eastAsia="ru-RU"/>
              </w:rPr>
              <w:t>Как избавится от стресса, не прибегая к наркотику.</w:t>
            </w:r>
          </w:p>
        </w:tc>
        <w:tc>
          <w:tcPr>
            <w:tcW w:w="3969" w:type="dxa"/>
            <w:vMerge w:val="continue"/>
            <w:tcBorders>
              <w:left w:val="single" w:color="00000A" w:sz="6" w:space="0"/>
              <w:right w:val="single" w:color="00000A" w:sz="6" w:space="0"/>
            </w:tcBorders>
            <w:shd w:val="clear" w:color="auto" w:fill="FFFFFF"/>
            <w:tcMar>
              <w:top w:w="0" w:type="dxa"/>
              <w:left w:w="115" w:type="dxa"/>
              <w:bottom w:w="0" w:type="dxa"/>
              <w:right w:w="115" w:type="dxa"/>
            </w:tcMar>
          </w:tcPr>
          <w:p w14:paraId="79F52F4C">
            <w:pPr>
              <w:spacing w:after="0" w:line="240" w:lineRule="auto"/>
              <w:rPr>
                <w:rFonts w:ascii="Times New Roman" w:hAnsi="Times New Roman" w:eastAsia="Times New Roman" w:cs="Times New Roman"/>
                <w:color w:val="000000"/>
                <w:sz w:val="24"/>
                <w:szCs w:val="24"/>
                <w:lang w:eastAsia="ru-RU"/>
              </w:rPr>
            </w:pPr>
          </w:p>
        </w:tc>
      </w:tr>
      <w:tr w14:paraId="0A224FED">
        <w:tblPrEx>
          <w:shd w:val="clear" w:color="auto" w:fill="FFFFFF"/>
          <w:tblCellMar>
            <w:top w:w="105" w:type="dxa"/>
            <w:left w:w="105" w:type="dxa"/>
            <w:bottom w:w="105" w:type="dxa"/>
            <w:right w:w="105" w:type="dxa"/>
          </w:tblCellMar>
        </w:tblPrEx>
        <w:tc>
          <w:tcPr>
            <w:tcW w:w="620"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9380B0E">
            <w:pPr>
              <w:spacing w:after="0" w:line="240" w:lineRule="auto"/>
              <w:jc w:val="center"/>
              <w:rPr>
                <w:rFonts w:ascii="Times New Roman" w:hAnsi="Times New Roman" w:eastAsia="Times New Roman" w:cs="Times New Roman"/>
                <w:color w:val="000000"/>
                <w:sz w:val="24"/>
                <w:szCs w:val="24"/>
                <w:lang w:eastAsia="ru-RU"/>
              </w:rPr>
            </w:pPr>
          </w:p>
        </w:tc>
        <w:tc>
          <w:tcPr>
            <w:tcW w:w="1556"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0C9B780">
            <w:pPr>
              <w:spacing w:after="0" w:line="240" w:lineRule="auto"/>
              <w:jc w:val="center"/>
              <w:rPr>
                <w:rFonts w:ascii="Times New Roman" w:hAnsi="Times New Roman" w:eastAsia="Times New Roman" w:cs="Times New Roman"/>
                <w:color w:val="000000"/>
                <w:sz w:val="24"/>
                <w:szCs w:val="24"/>
                <w:lang w:eastAsia="ru-RU"/>
              </w:rPr>
            </w:pP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6C83E1">
            <w:pPr>
              <w:pStyle w:val="11"/>
              <w:rPr>
                <w:rFonts w:cs="Times New Roman"/>
                <w:sz w:val="24"/>
                <w:szCs w:val="24"/>
              </w:rPr>
            </w:pPr>
            <w:r>
              <w:rPr>
                <w:rFonts w:cs="Times New Roman"/>
                <w:sz w:val="24"/>
                <w:szCs w:val="24"/>
                <w:lang w:eastAsia="ru-RU"/>
              </w:rPr>
              <w:t>Что сейчас модно: курение или здоровый образ жизни?</w:t>
            </w:r>
          </w:p>
        </w:tc>
        <w:tc>
          <w:tcPr>
            <w:tcW w:w="3969"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268A278">
            <w:pPr>
              <w:spacing w:after="0" w:line="240" w:lineRule="auto"/>
              <w:rPr>
                <w:rFonts w:ascii="Times New Roman" w:hAnsi="Times New Roman" w:eastAsia="Times New Roman" w:cs="Times New Roman"/>
                <w:color w:val="000000"/>
                <w:sz w:val="24"/>
                <w:szCs w:val="24"/>
                <w:lang w:eastAsia="ru-RU"/>
              </w:rPr>
            </w:pPr>
          </w:p>
        </w:tc>
      </w:tr>
      <w:tr w14:paraId="5A63AC19">
        <w:tblPrEx>
          <w:tblCellMar>
            <w:top w:w="105" w:type="dxa"/>
            <w:left w:w="105" w:type="dxa"/>
            <w:bottom w:w="105" w:type="dxa"/>
            <w:right w:w="105" w:type="dxa"/>
          </w:tblCellMar>
        </w:tblPrEx>
        <w:tc>
          <w:tcPr>
            <w:tcW w:w="620"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21DCC3B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32</w:t>
            </w:r>
          </w:p>
        </w:tc>
        <w:tc>
          <w:tcPr>
            <w:tcW w:w="1556"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004FDEF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9 класс</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928059C">
            <w:pPr>
              <w:pStyle w:val="11"/>
              <w:rPr>
                <w:rFonts w:cs="Times New Roman"/>
                <w:sz w:val="24"/>
                <w:szCs w:val="24"/>
              </w:rPr>
            </w:pPr>
            <w:r>
              <w:rPr>
                <w:rFonts w:cs="Times New Roman"/>
                <w:sz w:val="24"/>
                <w:szCs w:val="24"/>
                <w:lang w:eastAsia="ru-RU"/>
              </w:rPr>
              <w:t>Современные требования к профессионалу. Кто нужен работодателю?</w:t>
            </w:r>
          </w:p>
        </w:tc>
        <w:tc>
          <w:tcPr>
            <w:tcW w:w="3969"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7AC7DE1A">
            <w:pPr>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w:t>
            </w:r>
          </w:p>
          <w:p w14:paraId="1193C47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eastAsia="ru-RU"/>
              </w:rPr>
              <w:t xml:space="preserve"> 9 классов</w:t>
            </w:r>
          </w:p>
        </w:tc>
      </w:tr>
      <w:tr w14:paraId="3625FD98">
        <w:tblPrEx>
          <w:shd w:val="clear" w:color="auto" w:fill="FFFFFF"/>
          <w:tblCellMar>
            <w:top w:w="105" w:type="dxa"/>
            <w:left w:w="105" w:type="dxa"/>
            <w:bottom w:w="105" w:type="dxa"/>
            <w:right w:w="105" w:type="dxa"/>
          </w:tblCellMar>
        </w:tblPrEx>
        <w:tc>
          <w:tcPr>
            <w:tcW w:w="620" w:type="dxa"/>
            <w:vMerge w:val="continue"/>
            <w:tcBorders>
              <w:left w:val="single" w:color="00000A" w:sz="6" w:space="0"/>
              <w:right w:val="single" w:color="00000A" w:sz="6" w:space="0"/>
            </w:tcBorders>
            <w:shd w:val="clear" w:color="auto" w:fill="FFFFFF"/>
            <w:tcMar>
              <w:top w:w="0" w:type="dxa"/>
              <w:left w:w="115" w:type="dxa"/>
              <w:bottom w:w="0" w:type="dxa"/>
              <w:right w:w="115" w:type="dxa"/>
            </w:tcMar>
          </w:tcPr>
          <w:p w14:paraId="6461F1E7">
            <w:pPr>
              <w:spacing w:after="0" w:line="240" w:lineRule="auto"/>
              <w:jc w:val="center"/>
              <w:rPr>
                <w:rFonts w:ascii="Times New Roman" w:hAnsi="Times New Roman" w:eastAsia="Times New Roman" w:cs="Times New Roman"/>
                <w:color w:val="000000"/>
                <w:sz w:val="24"/>
                <w:szCs w:val="24"/>
                <w:lang w:eastAsia="ru-RU"/>
              </w:rPr>
            </w:pPr>
          </w:p>
        </w:tc>
        <w:tc>
          <w:tcPr>
            <w:tcW w:w="1556" w:type="dxa"/>
            <w:vMerge w:val="continue"/>
            <w:tcBorders>
              <w:left w:val="single" w:color="00000A" w:sz="6" w:space="0"/>
              <w:right w:val="single" w:color="00000A" w:sz="6" w:space="0"/>
            </w:tcBorders>
            <w:shd w:val="clear" w:color="auto" w:fill="FFFFFF"/>
            <w:tcMar>
              <w:top w:w="0" w:type="dxa"/>
              <w:left w:w="115" w:type="dxa"/>
              <w:bottom w:w="0" w:type="dxa"/>
              <w:right w:w="115" w:type="dxa"/>
            </w:tcMar>
          </w:tcPr>
          <w:p w14:paraId="448863BE">
            <w:pPr>
              <w:spacing w:after="0" w:line="240" w:lineRule="auto"/>
              <w:jc w:val="center"/>
              <w:rPr>
                <w:rFonts w:ascii="Times New Roman" w:hAnsi="Times New Roman" w:eastAsia="Times New Roman" w:cs="Times New Roman"/>
                <w:color w:val="000000"/>
                <w:sz w:val="24"/>
                <w:szCs w:val="24"/>
                <w:lang w:eastAsia="ru-RU"/>
              </w:rPr>
            </w:pP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5D67D0">
            <w:pPr>
              <w:pStyle w:val="11"/>
              <w:rPr>
                <w:rFonts w:cs="Times New Roman"/>
                <w:sz w:val="24"/>
                <w:szCs w:val="24"/>
              </w:rPr>
            </w:pPr>
            <w:r>
              <w:rPr>
                <w:rFonts w:cs="Times New Roman"/>
                <w:sz w:val="24"/>
                <w:szCs w:val="24"/>
                <w:lang w:eastAsia="ru-RU"/>
              </w:rPr>
              <w:t xml:space="preserve"> Как контролировать своё эмоционально состояние?</w:t>
            </w:r>
          </w:p>
        </w:tc>
        <w:tc>
          <w:tcPr>
            <w:tcW w:w="3969" w:type="dxa"/>
            <w:vMerge w:val="continue"/>
            <w:tcBorders>
              <w:left w:val="single" w:color="00000A" w:sz="6" w:space="0"/>
              <w:right w:val="single" w:color="00000A" w:sz="6" w:space="0"/>
            </w:tcBorders>
            <w:shd w:val="clear" w:color="auto" w:fill="FFFFFF"/>
            <w:tcMar>
              <w:top w:w="0" w:type="dxa"/>
              <w:left w:w="115" w:type="dxa"/>
              <w:bottom w:w="0" w:type="dxa"/>
              <w:right w:w="115" w:type="dxa"/>
            </w:tcMar>
          </w:tcPr>
          <w:p w14:paraId="356E325C">
            <w:pPr>
              <w:spacing w:after="0" w:line="240" w:lineRule="auto"/>
              <w:rPr>
                <w:rFonts w:ascii="Times New Roman" w:hAnsi="Times New Roman" w:eastAsia="Times New Roman" w:cs="Times New Roman"/>
                <w:color w:val="000000"/>
                <w:sz w:val="24"/>
                <w:szCs w:val="24"/>
                <w:lang w:eastAsia="ru-RU"/>
              </w:rPr>
            </w:pPr>
          </w:p>
        </w:tc>
      </w:tr>
      <w:tr w14:paraId="1144F300">
        <w:tblPrEx>
          <w:tblCellMar>
            <w:top w:w="105" w:type="dxa"/>
            <w:left w:w="105" w:type="dxa"/>
            <w:bottom w:w="105" w:type="dxa"/>
            <w:right w:w="105" w:type="dxa"/>
          </w:tblCellMar>
        </w:tblPrEx>
        <w:tc>
          <w:tcPr>
            <w:tcW w:w="620"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6F11B8E">
            <w:pPr>
              <w:spacing w:after="0" w:line="240" w:lineRule="auto"/>
              <w:jc w:val="center"/>
              <w:rPr>
                <w:rFonts w:ascii="Times New Roman" w:hAnsi="Times New Roman" w:eastAsia="Times New Roman" w:cs="Times New Roman"/>
                <w:color w:val="000000"/>
                <w:sz w:val="24"/>
                <w:szCs w:val="24"/>
                <w:lang w:eastAsia="ru-RU"/>
              </w:rPr>
            </w:pPr>
          </w:p>
        </w:tc>
        <w:tc>
          <w:tcPr>
            <w:tcW w:w="1556"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9EB6617">
            <w:pPr>
              <w:spacing w:after="0" w:line="240" w:lineRule="auto"/>
              <w:jc w:val="center"/>
              <w:rPr>
                <w:rFonts w:ascii="Times New Roman" w:hAnsi="Times New Roman" w:eastAsia="Times New Roman" w:cs="Times New Roman"/>
                <w:color w:val="000000"/>
                <w:sz w:val="24"/>
                <w:szCs w:val="24"/>
                <w:lang w:eastAsia="ru-RU"/>
              </w:rPr>
            </w:pP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924A78C">
            <w:pPr>
              <w:pStyle w:val="11"/>
              <w:rPr>
                <w:rFonts w:cs="Times New Roman"/>
                <w:sz w:val="24"/>
                <w:szCs w:val="24"/>
              </w:rPr>
            </w:pPr>
            <w:r>
              <w:rPr>
                <w:rFonts w:cs="Times New Roman"/>
                <w:sz w:val="24"/>
                <w:szCs w:val="24"/>
                <w:lang w:eastAsia="ru-RU"/>
              </w:rPr>
              <w:t>Роль силы воли в отказе от употребления ПАВ.</w:t>
            </w:r>
          </w:p>
        </w:tc>
        <w:tc>
          <w:tcPr>
            <w:tcW w:w="3969"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DFA8673">
            <w:pPr>
              <w:spacing w:after="0" w:line="240" w:lineRule="auto"/>
              <w:rPr>
                <w:rFonts w:ascii="Times New Roman" w:hAnsi="Times New Roman" w:eastAsia="Times New Roman" w:cs="Times New Roman"/>
                <w:color w:val="000000"/>
                <w:sz w:val="24"/>
                <w:szCs w:val="24"/>
                <w:lang w:eastAsia="ru-RU"/>
              </w:rPr>
            </w:pPr>
          </w:p>
        </w:tc>
      </w:tr>
      <w:tr w14:paraId="6C015C08">
        <w:tblPrEx>
          <w:tblCellMar>
            <w:top w:w="105" w:type="dxa"/>
            <w:left w:w="105" w:type="dxa"/>
            <w:bottom w:w="105" w:type="dxa"/>
            <w:right w:w="105" w:type="dxa"/>
          </w:tblCellMar>
        </w:tblPrEx>
        <w:tc>
          <w:tcPr>
            <w:tcW w:w="620"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36439195">
            <w:pPr>
              <w:spacing w:after="0" w:line="240" w:lineRule="auto"/>
              <w:jc w:val="center"/>
              <w:rPr>
                <w:rFonts w:ascii="Times New Roman" w:hAnsi="Times New Roman" w:eastAsia="Times New Roman" w:cs="Times New Roman"/>
                <w:color w:val="000000"/>
                <w:sz w:val="24"/>
                <w:szCs w:val="24"/>
                <w:lang w:eastAsia="ru-RU"/>
              </w:rPr>
            </w:pPr>
          </w:p>
        </w:tc>
        <w:tc>
          <w:tcPr>
            <w:tcW w:w="1556"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7E9C530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 класс</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8AA9F90">
            <w:pPr>
              <w:pStyle w:val="11"/>
              <w:rPr>
                <w:rFonts w:cs="Times New Roman"/>
                <w:sz w:val="24"/>
                <w:szCs w:val="24"/>
              </w:rPr>
            </w:pPr>
            <w:r>
              <w:rPr>
                <w:rFonts w:cs="Times New Roman"/>
                <w:sz w:val="24"/>
                <w:szCs w:val="24"/>
                <w:lang w:eastAsia="ru-RU"/>
              </w:rPr>
              <w:t>Семейные конфликты.</w:t>
            </w:r>
          </w:p>
        </w:tc>
        <w:tc>
          <w:tcPr>
            <w:tcW w:w="3969"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54343A53">
            <w:pPr>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w:t>
            </w:r>
          </w:p>
          <w:p w14:paraId="5BF6AAB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eastAsia="ru-RU"/>
              </w:rPr>
              <w:t xml:space="preserve"> 10 классов</w:t>
            </w:r>
          </w:p>
        </w:tc>
      </w:tr>
      <w:tr w14:paraId="769A2756">
        <w:tblPrEx>
          <w:tblCellMar>
            <w:top w:w="105" w:type="dxa"/>
            <w:left w:w="105" w:type="dxa"/>
            <w:bottom w:w="105" w:type="dxa"/>
            <w:right w:w="105" w:type="dxa"/>
          </w:tblCellMar>
        </w:tblPrEx>
        <w:tc>
          <w:tcPr>
            <w:tcW w:w="620" w:type="dxa"/>
            <w:vMerge w:val="continue"/>
            <w:tcBorders>
              <w:left w:val="single" w:color="00000A" w:sz="6" w:space="0"/>
              <w:right w:val="single" w:color="00000A" w:sz="6" w:space="0"/>
            </w:tcBorders>
            <w:shd w:val="clear" w:color="auto" w:fill="FFFFFF"/>
            <w:tcMar>
              <w:top w:w="0" w:type="dxa"/>
              <w:left w:w="115" w:type="dxa"/>
              <w:bottom w:w="0" w:type="dxa"/>
              <w:right w:w="115" w:type="dxa"/>
            </w:tcMar>
          </w:tcPr>
          <w:p w14:paraId="542FC1FC">
            <w:pPr>
              <w:spacing w:after="0" w:line="240" w:lineRule="auto"/>
              <w:jc w:val="center"/>
              <w:rPr>
                <w:rFonts w:ascii="Times New Roman" w:hAnsi="Times New Roman" w:eastAsia="Times New Roman" w:cs="Times New Roman"/>
                <w:color w:val="000000"/>
                <w:sz w:val="24"/>
                <w:szCs w:val="24"/>
                <w:lang w:eastAsia="ru-RU"/>
              </w:rPr>
            </w:pPr>
          </w:p>
        </w:tc>
        <w:tc>
          <w:tcPr>
            <w:tcW w:w="1556" w:type="dxa"/>
            <w:vMerge w:val="continue"/>
            <w:tcBorders>
              <w:left w:val="single" w:color="00000A" w:sz="6" w:space="0"/>
              <w:right w:val="single" w:color="00000A" w:sz="6" w:space="0"/>
            </w:tcBorders>
            <w:shd w:val="clear" w:color="auto" w:fill="FFFFFF"/>
            <w:tcMar>
              <w:top w:w="0" w:type="dxa"/>
              <w:left w:w="115" w:type="dxa"/>
              <w:bottom w:w="0" w:type="dxa"/>
              <w:right w:w="115" w:type="dxa"/>
            </w:tcMar>
          </w:tcPr>
          <w:p w14:paraId="68BB8035">
            <w:pPr>
              <w:spacing w:after="0" w:line="240" w:lineRule="auto"/>
              <w:jc w:val="center"/>
              <w:rPr>
                <w:rFonts w:ascii="Times New Roman" w:hAnsi="Times New Roman" w:eastAsia="Times New Roman" w:cs="Times New Roman"/>
                <w:color w:val="000000"/>
                <w:sz w:val="24"/>
                <w:szCs w:val="24"/>
                <w:lang w:eastAsia="ru-RU"/>
              </w:rPr>
            </w:pP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0F8E6B8">
            <w:pPr>
              <w:pStyle w:val="11"/>
              <w:rPr>
                <w:rFonts w:cs="Times New Roman"/>
                <w:sz w:val="24"/>
                <w:szCs w:val="24"/>
              </w:rPr>
            </w:pPr>
            <w:r>
              <w:rPr>
                <w:rFonts w:cs="Times New Roman"/>
                <w:sz w:val="24"/>
                <w:szCs w:val="24"/>
                <w:lang w:eastAsia="ru-RU"/>
              </w:rPr>
              <w:t>Системный подход к достижению успеха.</w:t>
            </w:r>
          </w:p>
        </w:tc>
        <w:tc>
          <w:tcPr>
            <w:tcW w:w="3969" w:type="dxa"/>
            <w:vMerge w:val="continue"/>
            <w:tcBorders>
              <w:left w:val="single" w:color="00000A" w:sz="6" w:space="0"/>
              <w:right w:val="single" w:color="00000A" w:sz="6" w:space="0"/>
            </w:tcBorders>
            <w:shd w:val="clear" w:color="auto" w:fill="FFFFFF"/>
            <w:tcMar>
              <w:top w:w="0" w:type="dxa"/>
              <w:left w:w="115" w:type="dxa"/>
              <w:bottom w:w="0" w:type="dxa"/>
              <w:right w:w="115" w:type="dxa"/>
            </w:tcMar>
          </w:tcPr>
          <w:p w14:paraId="71A2D215">
            <w:pPr>
              <w:spacing w:after="0" w:line="240" w:lineRule="auto"/>
              <w:rPr>
                <w:rFonts w:ascii="Times New Roman" w:hAnsi="Times New Roman" w:eastAsia="Times New Roman" w:cs="Times New Roman"/>
                <w:color w:val="000000"/>
                <w:sz w:val="24"/>
                <w:szCs w:val="24"/>
                <w:lang w:eastAsia="ru-RU"/>
              </w:rPr>
            </w:pPr>
          </w:p>
        </w:tc>
      </w:tr>
      <w:tr w14:paraId="7128B86F">
        <w:tblPrEx>
          <w:shd w:val="clear" w:color="auto" w:fill="FFFFFF"/>
          <w:tblCellMar>
            <w:top w:w="105" w:type="dxa"/>
            <w:left w:w="105" w:type="dxa"/>
            <w:bottom w:w="105" w:type="dxa"/>
            <w:right w:w="105" w:type="dxa"/>
          </w:tblCellMar>
        </w:tblPrEx>
        <w:tc>
          <w:tcPr>
            <w:tcW w:w="620"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9A8F8E5">
            <w:pPr>
              <w:spacing w:after="0" w:line="240" w:lineRule="auto"/>
              <w:jc w:val="center"/>
              <w:rPr>
                <w:rFonts w:ascii="Times New Roman" w:hAnsi="Times New Roman" w:eastAsia="Times New Roman" w:cs="Times New Roman"/>
                <w:color w:val="000000"/>
                <w:sz w:val="24"/>
                <w:szCs w:val="24"/>
                <w:lang w:eastAsia="ru-RU"/>
              </w:rPr>
            </w:pPr>
          </w:p>
        </w:tc>
        <w:tc>
          <w:tcPr>
            <w:tcW w:w="1556"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5EEC8D1">
            <w:pPr>
              <w:spacing w:after="0" w:line="240" w:lineRule="auto"/>
              <w:jc w:val="center"/>
              <w:rPr>
                <w:rFonts w:ascii="Times New Roman" w:hAnsi="Times New Roman" w:eastAsia="Times New Roman" w:cs="Times New Roman"/>
                <w:color w:val="000000"/>
                <w:sz w:val="24"/>
                <w:szCs w:val="24"/>
                <w:lang w:eastAsia="ru-RU"/>
              </w:rPr>
            </w:pP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FED59F5">
            <w:pPr>
              <w:pStyle w:val="11"/>
              <w:rPr>
                <w:rFonts w:cs="Times New Roman"/>
                <w:sz w:val="24"/>
                <w:szCs w:val="24"/>
              </w:rPr>
            </w:pPr>
            <w:r>
              <w:rPr>
                <w:rFonts w:cs="Times New Roman"/>
                <w:sz w:val="24"/>
                <w:szCs w:val="24"/>
                <w:lang w:eastAsia="ru-RU"/>
              </w:rPr>
              <w:t>Социальные предпосылки и последствия употребления ПАВ.</w:t>
            </w:r>
          </w:p>
        </w:tc>
        <w:tc>
          <w:tcPr>
            <w:tcW w:w="3969"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C3D700E">
            <w:pPr>
              <w:spacing w:after="0" w:line="240" w:lineRule="auto"/>
              <w:rPr>
                <w:rFonts w:ascii="Times New Roman" w:hAnsi="Times New Roman" w:eastAsia="Times New Roman" w:cs="Times New Roman"/>
                <w:color w:val="000000"/>
                <w:sz w:val="24"/>
                <w:szCs w:val="24"/>
                <w:lang w:eastAsia="ru-RU"/>
              </w:rPr>
            </w:pPr>
          </w:p>
        </w:tc>
      </w:tr>
      <w:tr w14:paraId="25BA4B2C">
        <w:tblPrEx>
          <w:shd w:val="clear" w:color="auto" w:fill="FFFFFF"/>
          <w:tblCellMar>
            <w:top w:w="105" w:type="dxa"/>
            <w:left w:w="105" w:type="dxa"/>
            <w:bottom w:w="105" w:type="dxa"/>
            <w:right w:w="105" w:type="dxa"/>
          </w:tblCellMar>
        </w:tblPrEx>
        <w:tc>
          <w:tcPr>
            <w:tcW w:w="620"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01A9D4C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33</w:t>
            </w:r>
          </w:p>
        </w:tc>
        <w:tc>
          <w:tcPr>
            <w:tcW w:w="1556"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3D04911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 класс</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6CEE0B1">
            <w:pPr>
              <w:pStyle w:val="11"/>
              <w:rPr>
                <w:rFonts w:cs="Times New Roman"/>
                <w:sz w:val="24"/>
                <w:szCs w:val="24"/>
              </w:rPr>
            </w:pPr>
            <w:r>
              <w:rPr>
                <w:rFonts w:cs="Times New Roman"/>
                <w:sz w:val="24"/>
                <w:szCs w:val="24"/>
                <w:lang w:eastAsia="ru-RU"/>
              </w:rPr>
              <w:t>Место подростка в обществе.</w:t>
            </w:r>
          </w:p>
        </w:tc>
        <w:tc>
          <w:tcPr>
            <w:tcW w:w="3969" w:type="dxa"/>
            <w:vMerge w:val="restart"/>
            <w:tcBorders>
              <w:top w:val="single" w:color="00000A" w:sz="6" w:space="0"/>
              <w:left w:val="single" w:color="00000A" w:sz="6" w:space="0"/>
              <w:right w:val="single" w:color="00000A" w:sz="6" w:space="0"/>
            </w:tcBorders>
            <w:shd w:val="clear" w:color="auto" w:fill="FFFFFF"/>
            <w:tcMar>
              <w:top w:w="0" w:type="dxa"/>
              <w:left w:w="115" w:type="dxa"/>
              <w:bottom w:w="0" w:type="dxa"/>
              <w:right w:w="115" w:type="dxa"/>
            </w:tcMar>
          </w:tcPr>
          <w:p w14:paraId="764DAF98">
            <w:pPr>
              <w:spacing w:after="0"/>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w:t>
            </w:r>
          </w:p>
          <w:p w14:paraId="4010C01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sz w:val="24"/>
                <w:szCs w:val="24"/>
                <w:lang w:eastAsia="ru-RU"/>
              </w:rPr>
              <w:t>11 классов</w:t>
            </w:r>
          </w:p>
        </w:tc>
      </w:tr>
      <w:tr w14:paraId="660AA6C1">
        <w:tblPrEx>
          <w:tblCellMar>
            <w:top w:w="105" w:type="dxa"/>
            <w:left w:w="105" w:type="dxa"/>
            <w:bottom w:w="105" w:type="dxa"/>
            <w:right w:w="105" w:type="dxa"/>
          </w:tblCellMar>
        </w:tblPrEx>
        <w:tc>
          <w:tcPr>
            <w:tcW w:w="620" w:type="dxa"/>
            <w:vMerge w:val="continue"/>
            <w:tcBorders>
              <w:left w:val="single" w:color="00000A" w:sz="6" w:space="0"/>
              <w:right w:val="single" w:color="00000A" w:sz="6" w:space="0"/>
            </w:tcBorders>
            <w:shd w:val="clear" w:color="auto" w:fill="FFFFFF"/>
            <w:tcMar>
              <w:top w:w="0" w:type="dxa"/>
              <w:left w:w="115" w:type="dxa"/>
              <w:bottom w:w="0" w:type="dxa"/>
              <w:right w:w="115" w:type="dxa"/>
            </w:tcMar>
          </w:tcPr>
          <w:p w14:paraId="1B808760">
            <w:pPr>
              <w:spacing w:after="0" w:line="240" w:lineRule="auto"/>
              <w:jc w:val="center"/>
              <w:rPr>
                <w:rFonts w:ascii="Times New Roman" w:hAnsi="Times New Roman" w:eastAsia="Times New Roman" w:cs="Times New Roman"/>
                <w:color w:val="000000"/>
                <w:sz w:val="24"/>
                <w:szCs w:val="24"/>
                <w:lang w:eastAsia="ru-RU"/>
              </w:rPr>
            </w:pPr>
          </w:p>
        </w:tc>
        <w:tc>
          <w:tcPr>
            <w:tcW w:w="1556" w:type="dxa"/>
            <w:vMerge w:val="continue"/>
            <w:tcBorders>
              <w:left w:val="single" w:color="00000A" w:sz="6" w:space="0"/>
              <w:right w:val="single" w:color="00000A" w:sz="6" w:space="0"/>
            </w:tcBorders>
            <w:shd w:val="clear" w:color="auto" w:fill="FFFFFF"/>
            <w:tcMar>
              <w:top w:w="0" w:type="dxa"/>
              <w:left w:w="115" w:type="dxa"/>
              <w:bottom w:w="0" w:type="dxa"/>
              <w:right w:w="115" w:type="dxa"/>
            </w:tcMar>
          </w:tcPr>
          <w:p w14:paraId="2131A52A">
            <w:pPr>
              <w:spacing w:after="0" w:line="240" w:lineRule="auto"/>
              <w:jc w:val="center"/>
              <w:rPr>
                <w:rFonts w:ascii="Times New Roman" w:hAnsi="Times New Roman" w:eastAsia="Times New Roman" w:cs="Times New Roman"/>
                <w:color w:val="000000"/>
                <w:sz w:val="24"/>
                <w:szCs w:val="24"/>
                <w:lang w:eastAsia="ru-RU"/>
              </w:rPr>
            </w:pP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44720EB">
            <w:pPr>
              <w:pStyle w:val="11"/>
              <w:rPr>
                <w:rFonts w:cs="Times New Roman"/>
                <w:sz w:val="24"/>
                <w:szCs w:val="24"/>
              </w:rPr>
            </w:pPr>
            <w:r>
              <w:rPr>
                <w:rFonts w:cs="Times New Roman"/>
                <w:sz w:val="24"/>
                <w:szCs w:val="24"/>
                <w:lang w:eastAsia="ru-RU"/>
              </w:rPr>
              <w:t>Основы развития личности.</w:t>
            </w:r>
          </w:p>
        </w:tc>
        <w:tc>
          <w:tcPr>
            <w:tcW w:w="3969" w:type="dxa"/>
            <w:vMerge w:val="continue"/>
            <w:tcBorders>
              <w:left w:val="single" w:color="00000A" w:sz="6" w:space="0"/>
              <w:right w:val="single" w:color="00000A" w:sz="6" w:space="0"/>
            </w:tcBorders>
            <w:shd w:val="clear" w:color="auto" w:fill="FFFFFF"/>
            <w:tcMar>
              <w:top w:w="0" w:type="dxa"/>
              <w:left w:w="115" w:type="dxa"/>
              <w:bottom w:w="0" w:type="dxa"/>
              <w:right w:w="115" w:type="dxa"/>
            </w:tcMar>
          </w:tcPr>
          <w:p w14:paraId="1085A084">
            <w:pPr>
              <w:spacing w:after="0" w:line="240" w:lineRule="auto"/>
              <w:rPr>
                <w:rFonts w:ascii="Times New Roman" w:hAnsi="Times New Roman" w:eastAsia="Times New Roman" w:cs="Times New Roman"/>
                <w:color w:val="000000"/>
                <w:sz w:val="24"/>
                <w:szCs w:val="24"/>
                <w:lang w:eastAsia="ru-RU"/>
              </w:rPr>
            </w:pPr>
          </w:p>
        </w:tc>
      </w:tr>
      <w:tr w14:paraId="4BAAC39F">
        <w:tblPrEx>
          <w:shd w:val="clear" w:color="auto" w:fill="FFFFFF"/>
          <w:tblCellMar>
            <w:top w:w="105" w:type="dxa"/>
            <w:left w:w="105" w:type="dxa"/>
            <w:bottom w:w="105" w:type="dxa"/>
            <w:right w:w="105" w:type="dxa"/>
          </w:tblCellMar>
        </w:tblPrEx>
        <w:tc>
          <w:tcPr>
            <w:tcW w:w="620"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D6246FE">
            <w:pPr>
              <w:spacing w:after="0" w:line="240" w:lineRule="auto"/>
              <w:jc w:val="center"/>
              <w:rPr>
                <w:rFonts w:ascii="Times New Roman" w:hAnsi="Times New Roman" w:eastAsia="Times New Roman" w:cs="Times New Roman"/>
                <w:color w:val="000000"/>
                <w:sz w:val="24"/>
                <w:szCs w:val="24"/>
                <w:lang w:eastAsia="ru-RU"/>
              </w:rPr>
            </w:pPr>
          </w:p>
        </w:tc>
        <w:tc>
          <w:tcPr>
            <w:tcW w:w="1556"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D382424">
            <w:pPr>
              <w:spacing w:after="0" w:line="240" w:lineRule="auto"/>
              <w:jc w:val="center"/>
              <w:rPr>
                <w:rFonts w:ascii="Times New Roman" w:hAnsi="Times New Roman" w:eastAsia="Times New Roman" w:cs="Times New Roman"/>
                <w:color w:val="000000"/>
                <w:sz w:val="24"/>
                <w:szCs w:val="24"/>
                <w:lang w:eastAsia="ru-RU"/>
              </w:rPr>
            </w:pP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F474DF">
            <w:pPr>
              <w:pStyle w:val="11"/>
              <w:rPr>
                <w:rFonts w:cs="Times New Roman"/>
                <w:sz w:val="24"/>
                <w:szCs w:val="24"/>
              </w:rPr>
            </w:pPr>
            <w:r>
              <w:rPr>
                <w:rFonts w:cs="Times New Roman"/>
                <w:sz w:val="24"/>
                <w:szCs w:val="24"/>
                <w:lang w:eastAsia="ru-RU"/>
              </w:rPr>
              <w:t>Организации по борьбе со злоупотреблением ПАВ и оказанию помощи.</w:t>
            </w:r>
          </w:p>
        </w:tc>
        <w:tc>
          <w:tcPr>
            <w:tcW w:w="3969" w:type="dxa"/>
            <w:vMerge w:val="continue"/>
            <w:tcBorders>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4B3A20C">
            <w:pPr>
              <w:spacing w:after="0" w:line="240" w:lineRule="auto"/>
              <w:rPr>
                <w:rFonts w:ascii="Times New Roman" w:hAnsi="Times New Roman" w:eastAsia="Times New Roman" w:cs="Times New Roman"/>
                <w:color w:val="000000"/>
                <w:sz w:val="24"/>
                <w:szCs w:val="24"/>
                <w:lang w:eastAsia="ru-RU"/>
              </w:rPr>
            </w:pPr>
          </w:p>
        </w:tc>
      </w:tr>
      <w:tr w14:paraId="45DF3AB2">
        <w:tblPrEx>
          <w:tblCellMar>
            <w:top w:w="105" w:type="dxa"/>
            <w:left w:w="105" w:type="dxa"/>
            <w:bottom w:w="105" w:type="dxa"/>
            <w:right w:w="105" w:type="dxa"/>
          </w:tblCellMar>
        </w:tblPrEx>
        <w:tc>
          <w:tcPr>
            <w:tcW w:w="6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EE526CC">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28</w:t>
            </w:r>
          </w:p>
        </w:tc>
        <w:tc>
          <w:tcPr>
            <w:tcW w:w="1556"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5F256E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77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AC8F77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Итоги работы за год.</w:t>
            </w:r>
          </w:p>
        </w:tc>
        <w:tc>
          <w:tcPr>
            <w:tcW w:w="396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1B978E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Зам. директора по ВР </w:t>
            </w:r>
          </w:p>
        </w:tc>
      </w:tr>
    </w:tbl>
    <w:p w14:paraId="51405E07">
      <w:pPr>
        <w:shd w:val="clear" w:color="auto" w:fill="FFFFFF"/>
        <w:spacing w:after="0" w:line="240" w:lineRule="auto"/>
        <w:rPr>
          <w:rFonts w:ascii="Times New Roman" w:hAnsi="Times New Roman" w:eastAsia="Times New Roman" w:cs="Times New Roman"/>
          <w:color w:val="000000"/>
          <w:sz w:val="24"/>
          <w:szCs w:val="24"/>
          <w:lang w:eastAsia="ru-RU"/>
        </w:rPr>
      </w:pPr>
    </w:p>
    <w:p w14:paraId="0E0A1066">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Мероприятия,</w:t>
      </w:r>
    </w:p>
    <w:p w14:paraId="20B0E5CA">
      <w:pPr>
        <w:shd w:val="clear" w:color="auto" w:fill="FFFFFF"/>
        <w:spacing w:after="0" w:line="240" w:lineRule="auto"/>
        <w:jc w:val="center"/>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направленные на усиление антиэкстремистской деятельности</w:t>
      </w:r>
    </w:p>
    <w:p w14:paraId="027C8643">
      <w:pPr>
        <w:shd w:val="clear" w:color="auto" w:fill="FFFFFF"/>
        <w:spacing w:after="0" w:line="240" w:lineRule="auto"/>
        <w:jc w:val="center"/>
        <w:rPr>
          <w:rFonts w:ascii="Times New Roman" w:hAnsi="Times New Roman" w:eastAsia="Times New Roman" w:cs="Times New Roman"/>
          <w:color w:val="000000"/>
          <w:sz w:val="24"/>
          <w:szCs w:val="24"/>
          <w:lang w:eastAsia="ru-RU"/>
        </w:rPr>
      </w:pPr>
    </w:p>
    <w:tbl>
      <w:tblPr>
        <w:tblStyle w:val="3"/>
        <w:tblW w:w="10490" w:type="dxa"/>
        <w:tblInd w:w="-452" w:type="dxa"/>
        <w:shd w:val="clear" w:color="auto" w:fill="FFFFFF"/>
        <w:tblLayout w:type="fixed"/>
        <w:tblCellMar>
          <w:top w:w="105" w:type="dxa"/>
          <w:left w:w="105" w:type="dxa"/>
          <w:bottom w:w="105" w:type="dxa"/>
          <w:right w:w="105" w:type="dxa"/>
        </w:tblCellMar>
      </w:tblPr>
      <w:tblGrid>
        <w:gridCol w:w="580"/>
        <w:gridCol w:w="1520"/>
        <w:gridCol w:w="4279"/>
        <w:gridCol w:w="4111"/>
      </w:tblGrid>
      <w:tr w14:paraId="7073A40E">
        <w:tblPrEx>
          <w:shd w:val="clear" w:color="auto" w:fill="FFFFFF"/>
          <w:tblCellMar>
            <w:top w:w="105" w:type="dxa"/>
            <w:left w:w="105" w:type="dxa"/>
            <w:bottom w:w="105" w:type="dxa"/>
            <w:right w:w="105" w:type="dxa"/>
          </w:tblCellMar>
        </w:tblPrEx>
        <w:tc>
          <w:tcPr>
            <w:tcW w:w="58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D4C9C2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w:t>
            </w:r>
          </w:p>
        </w:tc>
        <w:tc>
          <w:tcPr>
            <w:tcW w:w="15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F8381F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участники</w:t>
            </w:r>
          </w:p>
        </w:tc>
        <w:tc>
          <w:tcPr>
            <w:tcW w:w="427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8ECE18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мероприятия</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38BCF7C">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ответственный</w:t>
            </w:r>
          </w:p>
        </w:tc>
      </w:tr>
      <w:tr w14:paraId="03045D13">
        <w:tblPrEx>
          <w:shd w:val="clear" w:color="auto" w:fill="FFFFFF"/>
          <w:tblCellMar>
            <w:top w:w="105" w:type="dxa"/>
            <w:left w:w="105" w:type="dxa"/>
            <w:bottom w:w="105" w:type="dxa"/>
            <w:right w:w="105" w:type="dxa"/>
          </w:tblCellMar>
        </w:tblPrEx>
        <w:tc>
          <w:tcPr>
            <w:tcW w:w="58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277E9A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w:t>
            </w:r>
          </w:p>
        </w:tc>
        <w:tc>
          <w:tcPr>
            <w:tcW w:w="15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5B2FF91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27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52FF6D07">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Инструктаж учащихся.</w:t>
            </w:r>
          </w:p>
          <w:p w14:paraId="3F54748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Правила поведения в случае ЧС.</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23F4A0A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 руковод. 1-11-х классов.</w:t>
            </w:r>
          </w:p>
        </w:tc>
      </w:tr>
      <w:tr w14:paraId="0A3D468F">
        <w:tblPrEx>
          <w:shd w:val="clear" w:color="auto" w:fill="FFFFFF"/>
          <w:tblCellMar>
            <w:top w:w="105" w:type="dxa"/>
            <w:left w:w="105" w:type="dxa"/>
            <w:bottom w:w="105" w:type="dxa"/>
            <w:right w:w="105" w:type="dxa"/>
          </w:tblCellMar>
        </w:tblPrEx>
        <w:tc>
          <w:tcPr>
            <w:tcW w:w="58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EC92C9D">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2.</w:t>
            </w:r>
          </w:p>
        </w:tc>
        <w:tc>
          <w:tcPr>
            <w:tcW w:w="15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2F33C20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27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66D1AB5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«Безопасный маршрут» (разработка маршрутов движения учащихся  «Дом-школа-дом»).</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7A847C8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 руковод. 1-4  классов.</w:t>
            </w:r>
          </w:p>
        </w:tc>
      </w:tr>
      <w:tr w14:paraId="31B9BC92">
        <w:tblPrEx>
          <w:shd w:val="clear" w:color="auto" w:fill="FFFFFF"/>
          <w:tblCellMar>
            <w:top w:w="105" w:type="dxa"/>
            <w:left w:w="105" w:type="dxa"/>
            <w:bottom w:w="105" w:type="dxa"/>
            <w:right w:w="105" w:type="dxa"/>
          </w:tblCellMar>
        </w:tblPrEx>
        <w:tc>
          <w:tcPr>
            <w:tcW w:w="58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D33F18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3.</w:t>
            </w:r>
          </w:p>
        </w:tc>
        <w:tc>
          <w:tcPr>
            <w:tcW w:w="15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76C10C0C">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27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749BAF7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Участие в проведении Дней солидарности в борьбе с терроризмом.</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6D56B0A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 руководители 1-11-х классов.</w:t>
            </w:r>
          </w:p>
        </w:tc>
      </w:tr>
      <w:tr w14:paraId="30BF1A93">
        <w:tblPrEx>
          <w:shd w:val="clear" w:color="auto" w:fill="FFFFFF"/>
          <w:tblCellMar>
            <w:top w:w="105" w:type="dxa"/>
            <w:left w:w="105" w:type="dxa"/>
            <w:bottom w:w="105" w:type="dxa"/>
            <w:right w:w="105" w:type="dxa"/>
          </w:tblCellMar>
        </w:tblPrEx>
        <w:tc>
          <w:tcPr>
            <w:tcW w:w="58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797F97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4.</w:t>
            </w:r>
          </w:p>
        </w:tc>
        <w:tc>
          <w:tcPr>
            <w:tcW w:w="15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78899BE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27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121B63A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родительские собрания.</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4A86BDD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 руководители 1-11-х классов.</w:t>
            </w:r>
          </w:p>
        </w:tc>
      </w:tr>
      <w:tr w14:paraId="432F1897">
        <w:tblPrEx>
          <w:shd w:val="clear" w:color="auto" w:fill="FFFFFF"/>
          <w:tblCellMar>
            <w:top w:w="105" w:type="dxa"/>
            <w:left w:w="105" w:type="dxa"/>
            <w:bottom w:w="105" w:type="dxa"/>
            <w:right w:w="105" w:type="dxa"/>
          </w:tblCellMar>
        </w:tblPrEx>
        <w:tc>
          <w:tcPr>
            <w:tcW w:w="58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A53EC01">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5.</w:t>
            </w:r>
          </w:p>
        </w:tc>
        <w:tc>
          <w:tcPr>
            <w:tcW w:w="15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05FC9550">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27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02646A1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«Уголок безопасности»</w:t>
            </w:r>
          </w:p>
          <w:p w14:paraId="552CA973">
            <w:pPr>
              <w:spacing w:after="0" w:line="240" w:lineRule="auto"/>
              <w:jc w:val="center"/>
              <w:rPr>
                <w:rFonts w:ascii="Times New Roman" w:hAnsi="Times New Roman" w:eastAsia="Times New Roman" w:cs="Times New Roman"/>
                <w:color w:val="000000"/>
                <w:sz w:val="24"/>
                <w:szCs w:val="24"/>
                <w:lang w:eastAsia="ru-RU"/>
              </w:rPr>
            </w:pP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4C2140A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Преподаватель-организатор ОБЖ  </w:t>
            </w:r>
          </w:p>
        </w:tc>
      </w:tr>
      <w:tr w14:paraId="390066D3">
        <w:tblPrEx>
          <w:shd w:val="clear" w:color="auto" w:fill="FFFFFF"/>
          <w:tblCellMar>
            <w:top w:w="105" w:type="dxa"/>
            <w:left w:w="105" w:type="dxa"/>
            <w:bottom w:w="105" w:type="dxa"/>
            <w:right w:w="105" w:type="dxa"/>
          </w:tblCellMar>
        </w:tblPrEx>
        <w:tc>
          <w:tcPr>
            <w:tcW w:w="58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3A57F95">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6.</w:t>
            </w:r>
          </w:p>
        </w:tc>
        <w:tc>
          <w:tcPr>
            <w:tcW w:w="15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23DA60A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27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3766AB7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«Права человека» </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5005583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Классные руководители </w:t>
            </w:r>
          </w:p>
          <w:p w14:paraId="57A88A1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1-11-х классов</w:t>
            </w:r>
          </w:p>
        </w:tc>
      </w:tr>
      <w:tr w14:paraId="6EAF1800">
        <w:tblPrEx>
          <w:shd w:val="clear" w:color="auto" w:fill="FFFFFF"/>
          <w:tblCellMar>
            <w:top w:w="105" w:type="dxa"/>
            <w:left w:w="105" w:type="dxa"/>
            <w:bottom w:w="105" w:type="dxa"/>
            <w:right w:w="105" w:type="dxa"/>
          </w:tblCellMar>
        </w:tblPrEx>
        <w:tc>
          <w:tcPr>
            <w:tcW w:w="58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403081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7.</w:t>
            </w:r>
          </w:p>
        </w:tc>
        <w:tc>
          <w:tcPr>
            <w:tcW w:w="15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21A7AA6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27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297FFD6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Декада правовых знаний.</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3CD67A3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 руководители 1-11-х классов,</w:t>
            </w:r>
          </w:p>
          <w:p w14:paraId="61BC131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Учителя обществознания</w:t>
            </w:r>
          </w:p>
          <w:p w14:paraId="29B9635D">
            <w:pPr>
              <w:spacing w:after="0" w:line="240" w:lineRule="auto"/>
              <w:rPr>
                <w:rFonts w:ascii="Times New Roman" w:hAnsi="Times New Roman" w:eastAsia="Times New Roman" w:cs="Times New Roman"/>
                <w:color w:val="000000"/>
                <w:sz w:val="24"/>
                <w:szCs w:val="24"/>
                <w:lang w:eastAsia="ru-RU"/>
              </w:rPr>
            </w:pPr>
          </w:p>
        </w:tc>
      </w:tr>
      <w:tr w14:paraId="38307A6E">
        <w:tblPrEx>
          <w:shd w:val="clear" w:color="auto" w:fill="FFFFFF"/>
          <w:tblCellMar>
            <w:top w:w="105" w:type="dxa"/>
            <w:left w:w="105" w:type="dxa"/>
            <w:bottom w:w="105" w:type="dxa"/>
            <w:right w:w="105" w:type="dxa"/>
          </w:tblCellMar>
        </w:tblPrEx>
        <w:tc>
          <w:tcPr>
            <w:tcW w:w="58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7BE6364">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8.</w:t>
            </w:r>
          </w:p>
        </w:tc>
        <w:tc>
          <w:tcPr>
            <w:tcW w:w="15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6344ED0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27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7DDB9DA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«Безопасность граждан»</w:t>
            </w:r>
          </w:p>
          <w:p w14:paraId="4E1ED10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(лекции, беседы)</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5A4555C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Зам. директора по ВР </w:t>
            </w:r>
          </w:p>
        </w:tc>
      </w:tr>
      <w:tr w14:paraId="08F0B83E">
        <w:tblPrEx>
          <w:shd w:val="clear" w:color="auto" w:fill="FFFFFF"/>
          <w:tblCellMar>
            <w:top w:w="105" w:type="dxa"/>
            <w:left w:w="105" w:type="dxa"/>
            <w:bottom w:w="105" w:type="dxa"/>
            <w:right w:w="105" w:type="dxa"/>
          </w:tblCellMar>
        </w:tblPrEx>
        <w:tc>
          <w:tcPr>
            <w:tcW w:w="58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FD3E7FA">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8.</w:t>
            </w:r>
          </w:p>
        </w:tc>
        <w:tc>
          <w:tcPr>
            <w:tcW w:w="15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795E3C8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27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4D26A7A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«Безопасность школьника»</w:t>
            </w:r>
          </w:p>
          <w:p w14:paraId="6F247E6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(оформление тематической наглядности)</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15EA38B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 директора по СР</w:t>
            </w:r>
          </w:p>
          <w:p w14:paraId="54EE301A">
            <w:pPr>
              <w:spacing w:after="0" w:line="240" w:lineRule="auto"/>
              <w:rPr>
                <w:rFonts w:ascii="Times New Roman" w:hAnsi="Times New Roman" w:eastAsia="Times New Roman" w:cs="Times New Roman"/>
                <w:color w:val="000000"/>
                <w:sz w:val="24"/>
                <w:szCs w:val="24"/>
                <w:lang w:eastAsia="ru-RU"/>
              </w:rPr>
            </w:pPr>
          </w:p>
        </w:tc>
      </w:tr>
      <w:tr w14:paraId="711D3883">
        <w:tblPrEx>
          <w:shd w:val="clear" w:color="auto" w:fill="FFFFFF"/>
          <w:tblCellMar>
            <w:top w:w="105" w:type="dxa"/>
            <w:left w:w="105" w:type="dxa"/>
            <w:bottom w:w="105" w:type="dxa"/>
            <w:right w:w="105" w:type="dxa"/>
          </w:tblCellMar>
        </w:tblPrEx>
        <w:tc>
          <w:tcPr>
            <w:tcW w:w="58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7652B3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10.</w:t>
            </w:r>
          </w:p>
        </w:tc>
        <w:tc>
          <w:tcPr>
            <w:tcW w:w="15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4E55C24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27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121B960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Выполнение мер по профилактике преступлений против детей.</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20ED417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  1-11-х классов.</w:t>
            </w:r>
          </w:p>
        </w:tc>
      </w:tr>
      <w:tr w14:paraId="15C67541">
        <w:tblPrEx>
          <w:shd w:val="clear" w:color="auto" w:fill="FFFFFF"/>
          <w:tblCellMar>
            <w:top w:w="105" w:type="dxa"/>
            <w:left w:w="105" w:type="dxa"/>
            <w:bottom w:w="105" w:type="dxa"/>
            <w:right w:w="105" w:type="dxa"/>
          </w:tblCellMar>
        </w:tblPrEx>
        <w:tc>
          <w:tcPr>
            <w:tcW w:w="58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2C6084E">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w:t>
            </w:r>
          </w:p>
        </w:tc>
        <w:tc>
          <w:tcPr>
            <w:tcW w:w="15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689C3D66">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1-11</w:t>
            </w:r>
          </w:p>
        </w:tc>
        <w:tc>
          <w:tcPr>
            <w:tcW w:w="427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2C1DB68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«Мы – многонациональный народ» (классные часы, направленные на профилактику межнациональной розни)</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52CB772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 1-11-х классов.</w:t>
            </w:r>
          </w:p>
        </w:tc>
      </w:tr>
      <w:tr w14:paraId="0C7A96FA">
        <w:tblPrEx>
          <w:shd w:val="clear" w:color="auto" w:fill="FFFFFF"/>
          <w:tblCellMar>
            <w:top w:w="105" w:type="dxa"/>
            <w:left w:w="105" w:type="dxa"/>
            <w:bottom w:w="105" w:type="dxa"/>
            <w:right w:w="105" w:type="dxa"/>
          </w:tblCellMar>
        </w:tblPrEx>
        <w:tc>
          <w:tcPr>
            <w:tcW w:w="58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CC761F3">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12.</w:t>
            </w:r>
          </w:p>
        </w:tc>
        <w:tc>
          <w:tcPr>
            <w:tcW w:w="15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5E26B0E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Коллектив школы</w:t>
            </w:r>
          </w:p>
        </w:tc>
        <w:tc>
          <w:tcPr>
            <w:tcW w:w="427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131D059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Отработка навыков поведения в случае возникновения ЧС</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7AA67B0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Администрация школы, преподаватель-организатор ОБЖ  </w:t>
            </w:r>
          </w:p>
        </w:tc>
      </w:tr>
      <w:tr w14:paraId="77A26685">
        <w:tblPrEx>
          <w:shd w:val="clear" w:color="auto" w:fill="FFFFFF"/>
          <w:tblCellMar>
            <w:top w:w="105" w:type="dxa"/>
            <w:left w:w="105" w:type="dxa"/>
            <w:bottom w:w="105" w:type="dxa"/>
            <w:right w:w="105" w:type="dxa"/>
          </w:tblCellMar>
        </w:tblPrEx>
        <w:tc>
          <w:tcPr>
            <w:tcW w:w="58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56C8C0B">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13.</w:t>
            </w:r>
          </w:p>
        </w:tc>
        <w:tc>
          <w:tcPr>
            <w:tcW w:w="1520"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48AA717">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Педагоги</w:t>
            </w:r>
          </w:p>
          <w:p w14:paraId="34E89B19">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ческий коллектив</w:t>
            </w:r>
          </w:p>
        </w:tc>
        <w:tc>
          <w:tcPr>
            <w:tcW w:w="427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18CDCE9F">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Совещание педагогического коллектива.</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vAlign w:val="center"/>
          </w:tcPr>
          <w:p w14:paraId="176AFA2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Администрация школы</w:t>
            </w:r>
          </w:p>
        </w:tc>
      </w:tr>
    </w:tbl>
    <w:p w14:paraId="70179004">
      <w:pPr>
        <w:shd w:val="clear" w:color="auto" w:fill="FFFFFF"/>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br w:type="textWrapping"/>
      </w:r>
    </w:p>
    <w:p w14:paraId="4BED86E6">
      <w:pPr>
        <w:shd w:val="clear" w:color="auto" w:fill="FFFFFF"/>
        <w:spacing w:after="0" w:line="240" w:lineRule="auto"/>
        <w:jc w:val="center"/>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Работа с учащимися, находящимися на ИПР.</w:t>
      </w:r>
    </w:p>
    <w:p w14:paraId="303A107D">
      <w:pPr>
        <w:shd w:val="clear" w:color="auto" w:fill="FFFFFF"/>
        <w:spacing w:after="0" w:line="240" w:lineRule="auto"/>
        <w:jc w:val="center"/>
        <w:rPr>
          <w:rFonts w:ascii="Times New Roman" w:hAnsi="Times New Roman" w:eastAsia="Times New Roman" w:cs="Times New Roman"/>
          <w:color w:val="000000"/>
          <w:sz w:val="24"/>
          <w:szCs w:val="24"/>
          <w:lang w:eastAsia="ru-RU"/>
        </w:rPr>
      </w:pPr>
    </w:p>
    <w:tbl>
      <w:tblPr>
        <w:tblStyle w:val="3"/>
        <w:tblW w:w="10065" w:type="dxa"/>
        <w:tblInd w:w="-27" w:type="dxa"/>
        <w:shd w:val="clear" w:color="auto" w:fill="FFFFFF"/>
        <w:tblLayout w:type="autofit"/>
        <w:tblCellMar>
          <w:top w:w="105" w:type="dxa"/>
          <w:left w:w="105" w:type="dxa"/>
          <w:bottom w:w="105" w:type="dxa"/>
          <w:right w:w="105" w:type="dxa"/>
        </w:tblCellMar>
      </w:tblPr>
      <w:tblGrid>
        <w:gridCol w:w="5954"/>
        <w:gridCol w:w="4111"/>
      </w:tblGrid>
      <w:tr w14:paraId="5F8C65D4">
        <w:tblPrEx>
          <w:shd w:val="clear" w:color="auto" w:fill="FFFFFF"/>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683C1C8">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Содержание</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9A2C8E2">
            <w:pPr>
              <w:spacing w:after="0" w:line="240" w:lineRule="auto"/>
              <w:jc w:val="center"/>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Ответственный</w:t>
            </w:r>
          </w:p>
        </w:tc>
      </w:tr>
      <w:tr w14:paraId="07530907">
        <w:tblPrEx>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477016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Информация об организации досуга учащихся во внеурочное время.</w:t>
            </w:r>
          </w:p>
          <w:p w14:paraId="4DE79C0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Выявление учащихся уклоняющихся от учебных занятий.</w:t>
            </w:r>
          </w:p>
          <w:p w14:paraId="7CB7181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Составление социального паспорта школы.</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E5E141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p w14:paraId="6DCBEF7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Руководители кружков и спортивных секций.</w:t>
            </w:r>
          </w:p>
        </w:tc>
      </w:tr>
      <w:tr w14:paraId="3E489F99">
        <w:tblPrEx>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C356EA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Итоги контроля посещаемости</w:t>
            </w:r>
          </w:p>
          <w:p w14:paraId="13D73C07">
            <w:pPr>
              <w:spacing w:after="0" w:line="240" w:lineRule="auto"/>
              <w:rPr>
                <w:rFonts w:ascii="Times New Roman" w:hAnsi="Times New Roman" w:eastAsia="Times New Roman" w:cs="Times New Roman"/>
                <w:color w:val="000000"/>
                <w:sz w:val="24"/>
                <w:szCs w:val="24"/>
                <w:lang w:eastAsia="ru-RU"/>
              </w:rPr>
            </w:pP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0F1E88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 директора поУВР</w:t>
            </w:r>
            <w:r>
              <w:rPr>
                <w:rFonts w:hint="default" w:ascii="Times New Roman" w:hAnsi="Times New Roman" w:eastAsia="Times New Roman" w:cs="Times New Roman"/>
                <w:color w:val="000000"/>
                <w:sz w:val="24"/>
                <w:szCs w:val="24"/>
                <w:lang w:val="en-US" w:eastAsia="ru-RU"/>
              </w:rPr>
              <w:t>, ВР, СР, классные руководители</w:t>
            </w:r>
            <w:r>
              <w:rPr>
                <w:rFonts w:ascii="Times New Roman" w:hAnsi="Times New Roman" w:eastAsia="Times New Roman" w:cs="Times New Roman"/>
                <w:color w:val="000000"/>
                <w:sz w:val="24"/>
                <w:szCs w:val="24"/>
                <w:lang w:eastAsia="ru-RU"/>
              </w:rPr>
              <w:t xml:space="preserve"> </w:t>
            </w:r>
          </w:p>
        </w:tc>
      </w:tr>
      <w:tr w14:paraId="6A0C6BA8">
        <w:tblPrEx>
          <w:shd w:val="clear" w:color="auto" w:fill="FFFFFF"/>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09DBEA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«Уберечь от беды» профилактические беседы с учащимися «группы риска» </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508A51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Зам. директора по ВР,СР, сотрудники профилактических учреждений </w:t>
            </w:r>
          </w:p>
        </w:tc>
      </w:tr>
      <w:tr w14:paraId="12A69244">
        <w:tblPrEx>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7BD8D9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Анализ состояния посещаемости учащихся, находящихся на ИПР</w:t>
            </w:r>
          </w:p>
          <w:p w14:paraId="4C29EE1F">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Итоги проверки выполнения единых требований для учащихся.</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35FEC2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 директора по ВР, СР</w:t>
            </w:r>
            <w:r>
              <w:rPr>
                <w:rFonts w:hint="default" w:ascii="Times New Roman" w:hAnsi="Times New Roman" w:eastAsia="Times New Roman" w:cs="Times New Roman"/>
                <w:color w:val="000000"/>
                <w:sz w:val="24"/>
                <w:szCs w:val="24"/>
                <w:lang w:val="en-US" w:eastAsia="ru-RU"/>
              </w:rPr>
              <w:t xml:space="preserve">, </w:t>
            </w:r>
            <w:r>
              <w:rPr>
                <w:rFonts w:ascii="Times New Roman" w:hAnsi="Times New Roman" w:eastAsia="Times New Roman" w:cs="Times New Roman"/>
                <w:color w:val="000000"/>
                <w:sz w:val="24"/>
                <w:szCs w:val="24"/>
                <w:lang w:eastAsia="ru-RU"/>
              </w:rPr>
              <w:t>инспектор  ОДН</w:t>
            </w:r>
          </w:p>
        </w:tc>
      </w:tr>
      <w:tr w14:paraId="603348B7">
        <w:tblPrEx>
          <w:shd w:val="clear" w:color="auto" w:fill="FFFFFF"/>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678EB6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Контроль посещаемости учащихся.</w:t>
            </w:r>
          </w:p>
          <w:p w14:paraId="7CE2358C">
            <w:pPr>
              <w:spacing w:after="0" w:line="240" w:lineRule="auto"/>
              <w:rPr>
                <w:rFonts w:ascii="Times New Roman" w:hAnsi="Times New Roman" w:eastAsia="Times New Roman" w:cs="Times New Roman"/>
                <w:color w:val="000000"/>
                <w:sz w:val="24"/>
                <w:szCs w:val="24"/>
                <w:lang w:eastAsia="ru-RU"/>
              </w:rPr>
            </w:pP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3F876C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Зам.директора по СР</w:t>
            </w:r>
          </w:p>
          <w:p w14:paraId="00B8590E">
            <w:pPr>
              <w:spacing w:after="0" w:line="240" w:lineRule="auto"/>
              <w:rPr>
                <w:rFonts w:ascii="Times New Roman" w:hAnsi="Times New Roman" w:eastAsia="Times New Roman" w:cs="Times New Roman"/>
                <w:color w:val="000000"/>
                <w:sz w:val="24"/>
                <w:szCs w:val="24"/>
                <w:lang w:eastAsia="ru-RU"/>
              </w:rPr>
            </w:pPr>
          </w:p>
        </w:tc>
      </w:tr>
      <w:tr w14:paraId="4E98E763">
        <w:tblPrEx>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AB0E59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«Мы и закон». Профилактические беседы с учащимися, находящимися на контроле (выполнение положений ФЗ №-120 «Об основах системы профилактики безнадзорности и правонарушений несовершеннолетних»).</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CA7D9D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Зам.директора по СР</w:t>
            </w:r>
          </w:p>
          <w:p w14:paraId="175118C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инспектор ОДН</w:t>
            </w:r>
          </w:p>
        </w:tc>
      </w:tr>
      <w:tr w14:paraId="747AD96D">
        <w:tblPrEx>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1326CE8">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Организация мероприятий с участием учащихся, находящимися на ИПР в рамках Декады правовых знаний.</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783526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 директора по СР,</w:t>
            </w:r>
          </w:p>
          <w:p w14:paraId="6AF2BC2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сотрудники профилактических учреждений </w:t>
            </w:r>
          </w:p>
        </w:tc>
      </w:tr>
      <w:tr w14:paraId="40DECFCF">
        <w:tblPrEx>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0AC4554">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Итоги работы. Контроль посещаемости.</w:t>
            </w:r>
          </w:p>
          <w:p w14:paraId="68189C36">
            <w:pPr>
              <w:spacing w:after="0" w:line="240" w:lineRule="auto"/>
              <w:rPr>
                <w:rFonts w:ascii="Times New Roman" w:hAnsi="Times New Roman" w:eastAsia="Times New Roman" w:cs="Times New Roman"/>
                <w:color w:val="000000"/>
                <w:sz w:val="24"/>
                <w:szCs w:val="24"/>
                <w:lang w:eastAsia="ru-RU"/>
              </w:rPr>
            </w:pP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DCC556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Зам.директора по СР</w:t>
            </w:r>
          </w:p>
          <w:p w14:paraId="4E27B474">
            <w:pPr>
              <w:spacing w:after="0" w:line="240" w:lineRule="auto"/>
              <w:rPr>
                <w:rFonts w:ascii="Times New Roman" w:hAnsi="Times New Roman" w:eastAsia="Times New Roman" w:cs="Times New Roman"/>
                <w:color w:val="000000"/>
                <w:sz w:val="24"/>
                <w:szCs w:val="24"/>
                <w:lang w:eastAsia="ru-RU"/>
              </w:rPr>
            </w:pPr>
          </w:p>
        </w:tc>
      </w:tr>
      <w:tr w14:paraId="5AD448B7">
        <w:tblPrEx>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B6CFB0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Анализ работы с учащимися, находящимися на контроле</w:t>
            </w:r>
          </w:p>
          <w:p w14:paraId="4B4EF07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(выполнение положений ФЗ №-120 «Об основах системы профилактики безнадзорности и правонарушений несовершеннолетних»)</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362A54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Зам. директора по ВР, СР </w:t>
            </w:r>
          </w:p>
        </w:tc>
      </w:tr>
      <w:tr w14:paraId="485034FF">
        <w:tblPrEx>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E842A2D">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Работа с учащимися, находящимися на ИПР, на учете КДН и ЗП</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E2C27C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Зам.директора по СР, </w:t>
            </w:r>
          </w:p>
          <w:p w14:paraId="77C2E19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 администрация.</w:t>
            </w:r>
          </w:p>
        </w:tc>
      </w:tr>
      <w:tr w14:paraId="02F2CDBC">
        <w:tblPrEx>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EF06FB3">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Оформление характеристик учащихся, состоящих на учете в КДН и ЗП, ОДН и на ИПР.</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ABA383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p w14:paraId="30783C90">
            <w:pPr>
              <w:spacing w:after="0" w:line="240" w:lineRule="auto"/>
              <w:rPr>
                <w:rFonts w:ascii="Times New Roman" w:hAnsi="Times New Roman" w:eastAsia="Times New Roman" w:cs="Times New Roman"/>
                <w:color w:val="000000"/>
                <w:sz w:val="24"/>
                <w:szCs w:val="24"/>
                <w:lang w:eastAsia="ru-RU"/>
              </w:rPr>
            </w:pPr>
          </w:p>
        </w:tc>
      </w:tr>
      <w:tr w14:paraId="68A0CDB8">
        <w:tblPrEx>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4000A69">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Привлечение учащихся, находящихся на ИПР к участию в творческих мероприятиях, организация досуга учащихся в каникулярный период.</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8012DE6">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tc>
      </w:tr>
      <w:tr w14:paraId="035279EA">
        <w:tblPrEx>
          <w:shd w:val="clear" w:color="auto" w:fill="FFFFFF"/>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6890417">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Проведение бесед с родителями учащихся, находящихся на ИПР с целью оказания помощи в воспитании.</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3B8DBD7">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Зам.директора по СР,</w:t>
            </w:r>
          </w:p>
          <w:p w14:paraId="20E5CF5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инспектор ОДН, администрация.</w:t>
            </w:r>
          </w:p>
        </w:tc>
      </w:tr>
      <w:tr w14:paraId="39875F51">
        <w:tblPrEx>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F2BB60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Посещение семей учащихся «группы риска» с целью профилактики правонарушений.</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0ADA76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   зам.директора по СР</w:t>
            </w:r>
          </w:p>
          <w:p w14:paraId="1B7C6B9D">
            <w:pPr>
              <w:spacing w:after="0" w:line="240" w:lineRule="auto"/>
              <w:rPr>
                <w:rFonts w:ascii="Times New Roman" w:hAnsi="Times New Roman" w:eastAsia="Times New Roman" w:cs="Times New Roman"/>
                <w:color w:val="000000"/>
                <w:sz w:val="24"/>
                <w:szCs w:val="24"/>
                <w:lang w:eastAsia="ru-RU"/>
              </w:rPr>
            </w:pPr>
          </w:p>
        </w:tc>
      </w:tr>
      <w:tr w14:paraId="77517F7A">
        <w:tblPrEx>
          <w:shd w:val="clear" w:color="auto" w:fill="FFFFFF"/>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BAD42E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Заседание Совета профилактики.</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853B155">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Состав Совета профилактики.</w:t>
            </w:r>
          </w:p>
        </w:tc>
      </w:tr>
      <w:tr w14:paraId="74AEDEFF">
        <w:tblPrEx>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41C3EE1">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Организация бесед с родителями в рамках программы «Ответственные родители».</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F1908F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 1-11-х классов.</w:t>
            </w:r>
          </w:p>
        </w:tc>
      </w:tr>
      <w:tr w14:paraId="61C4A75C">
        <w:tblPrEx>
          <w:shd w:val="clear" w:color="auto" w:fill="FFFFFF"/>
          <w:tblCellMar>
            <w:top w:w="105" w:type="dxa"/>
            <w:left w:w="105" w:type="dxa"/>
            <w:bottom w:w="105" w:type="dxa"/>
            <w:right w:w="105" w:type="dxa"/>
          </w:tblCellMar>
        </w:tblPrEx>
        <w:tc>
          <w:tcPr>
            <w:tcW w:w="595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17EBC52">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Участие в творческих мероприятиях</w:t>
            </w:r>
          </w:p>
        </w:tc>
        <w:tc>
          <w:tcPr>
            <w:tcW w:w="4111"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F0EA74A">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Зам.директора по СР, </w:t>
            </w:r>
          </w:p>
          <w:p w14:paraId="56EB0F7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классные руководители.</w:t>
            </w:r>
          </w:p>
        </w:tc>
      </w:tr>
    </w:tbl>
    <w:p w14:paraId="2918BDC3">
      <w:pPr>
        <w:shd w:val="clear" w:color="auto" w:fill="FFFFFF"/>
        <w:spacing w:after="0" w:line="240" w:lineRule="auto"/>
        <w:rPr>
          <w:rFonts w:ascii="Times New Roman" w:hAnsi="Times New Roman" w:eastAsia="Times New Roman" w:cs="Times New Roman"/>
          <w:b/>
          <w:bCs/>
          <w:iCs/>
          <w:sz w:val="24"/>
          <w:szCs w:val="24"/>
          <w:lang w:eastAsia="ru-RU"/>
        </w:rPr>
      </w:pPr>
      <w:r>
        <w:rPr>
          <w:rFonts w:ascii="Times New Roman" w:hAnsi="Times New Roman" w:eastAsia="Times New Roman" w:cs="Times New Roman"/>
          <w:color w:val="000000"/>
          <w:sz w:val="24"/>
          <w:szCs w:val="24"/>
          <w:lang w:eastAsia="ru-RU"/>
        </w:rPr>
        <w:br w:type="textWrapping"/>
      </w:r>
      <w:r>
        <w:rPr>
          <w:rFonts w:ascii="Times New Roman" w:hAnsi="Times New Roman" w:eastAsia="Times New Roman" w:cs="Times New Roman"/>
          <w:b/>
          <w:bCs/>
          <w:iCs/>
          <w:sz w:val="24"/>
          <w:szCs w:val="24"/>
          <w:lang w:eastAsia="ru-RU"/>
        </w:rPr>
        <w:t>Диагностическая работа</w:t>
      </w:r>
    </w:p>
    <w:p w14:paraId="537D3052">
      <w:pPr>
        <w:shd w:val="clear" w:color="auto" w:fill="FFFFFF"/>
        <w:spacing w:after="0" w:line="240" w:lineRule="auto"/>
        <w:rPr>
          <w:rFonts w:ascii="Times New Roman" w:hAnsi="Times New Roman" w:eastAsia="Times New Roman" w:cs="Times New Roman"/>
          <w:color w:val="000000"/>
          <w:sz w:val="24"/>
          <w:szCs w:val="24"/>
          <w:lang w:eastAsia="ru-RU"/>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4820"/>
        <w:gridCol w:w="3969"/>
      </w:tblGrid>
      <w:tr w14:paraId="793A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CC669AF">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классы</w:t>
            </w:r>
          </w:p>
        </w:tc>
        <w:tc>
          <w:tcPr>
            <w:tcW w:w="4820" w:type="dxa"/>
          </w:tcPr>
          <w:p w14:paraId="670D215C">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диагностика</w:t>
            </w:r>
          </w:p>
        </w:tc>
        <w:tc>
          <w:tcPr>
            <w:tcW w:w="3969" w:type="dxa"/>
          </w:tcPr>
          <w:p w14:paraId="11ADF395">
            <w:pPr>
              <w:spacing w:before="100" w:beforeAutospacing="1" w:after="100" w:afterAutospacing="1"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ответсвенный</w:t>
            </w:r>
          </w:p>
        </w:tc>
      </w:tr>
      <w:tr w14:paraId="775B8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6F283859">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1-11 классы</w:t>
            </w:r>
          </w:p>
        </w:tc>
        <w:tc>
          <w:tcPr>
            <w:tcW w:w="4820" w:type="dxa"/>
          </w:tcPr>
          <w:p w14:paraId="73B5A39B">
            <w:pPr>
              <w:spacing w:before="100" w:beforeAutospacing="1" w:after="100" w:afterAutospacing="1"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Заполнение карты здоровья обучающихся.</w:t>
            </w:r>
          </w:p>
        </w:tc>
        <w:tc>
          <w:tcPr>
            <w:tcW w:w="3969" w:type="dxa"/>
          </w:tcPr>
          <w:p w14:paraId="642A46DD">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медработник</w:t>
            </w:r>
          </w:p>
        </w:tc>
      </w:tr>
      <w:tr w14:paraId="7ADBA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5489BEAC">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5-11 классы</w:t>
            </w:r>
          </w:p>
        </w:tc>
        <w:tc>
          <w:tcPr>
            <w:tcW w:w="4820" w:type="dxa"/>
          </w:tcPr>
          <w:p w14:paraId="523A6A94">
            <w:pPr>
              <w:spacing w:before="100" w:beforeAutospacing="1" w:after="100" w:afterAutospacing="1"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На предмет выявления фактов употребления алкоголя, табачных изделий, наркотических веществ.</w:t>
            </w:r>
          </w:p>
        </w:tc>
        <w:tc>
          <w:tcPr>
            <w:tcW w:w="3969" w:type="dxa"/>
          </w:tcPr>
          <w:p w14:paraId="1FEBE8EE">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w:t>
            </w:r>
            <w:r>
              <w:rPr>
                <w:rFonts w:hint="default" w:ascii="Times New Roman" w:hAnsi="Times New Roman" w:eastAsia="Times New Roman" w:cs="Times New Roman"/>
                <w:color w:val="000000"/>
                <w:sz w:val="24"/>
                <w:szCs w:val="24"/>
                <w:lang w:val="en-US" w:eastAsia="ru-RU"/>
              </w:rPr>
              <w:t xml:space="preserve">.директора по ВР, СР, </w:t>
            </w:r>
            <w:r>
              <w:rPr>
                <w:rFonts w:ascii="Times New Roman" w:hAnsi="Times New Roman" w:eastAsia="Times New Roman" w:cs="Times New Roman"/>
                <w:color w:val="000000"/>
                <w:sz w:val="24"/>
                <w:szCs w:val="24"/>
                <w:lang w:eastAsia="ru-RU"/>
              </w:rPr>
              <w:t>классные руководители.</w:t>
            </w:r>
          </w:p>
        </w:tc>
      </w:tr>
      <w:tr w14:paraId="00A25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124405D8">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7-11 классы</w:t>
            </w:r>
          </w:p>
        </w:tc>
        <w:tc>
          <w:tcPr>
            <w:tcW w:w="4820" w:type="dxa"/>
          </w:tcPr>
          <w:p w14:paraId="6AB218F0">
            <w:pPr>
              <w:spacing w:before="100" w:beforeAutospacing="1" w:after="100" w:afterAutospacing="1"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выявления намерений по окончании школы и дальнейших жизненных планов</w:t>
            </w:r>
          </w:p>
        </w:tc>
        <w:tc>
          <w:tcPr>
            <w:tcW w:w="3969" w:type="dxa"/>
          </w:tcPr>
          <w:p w14:paraId="05EFDAA0">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Зам</w:t>
            </w:r>
            <w:r>
              <w:rPr>
                <w:rFonts w:hint="default" w:ascii="Times New Roman" w:hAnsi="Times New Roman" w:eastAsia="Times New Roman" w:cs="Times New Roman"/>
                <w:color w:val="000000"/>
                <w:sz w:val="24"/>
                <w:szCs w:val="24"/>
                <w:lang w:val="en-US" w:eastAsia="ru-RU"/>
              </w:rPr>
              <w:t xml:space="preserve">.директора по ВР, СР, </w:t>
            </w:r>
            <w:r>
              <w:rPr>
                <w:rFonts w:ascii="Times New Roman" w:hAnsi="Times New Roman" w:eastAsia="Times New Roman" w:cs="Times New Roman"/>
                <w:color w:val="000000"/>
                <w:sz w:val="24"/>
                <w:szCs w:val="24"/>
                <w:lang w:eastAsia="ru-RU"/>
              </w:rPr>
              <w:t>классные руководители.</w:t>
            </w:r>
          </w:p>
        </w:tc>
      </w:tr>
      <w:tr w14:paraId="3A849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0AF0FE54">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1-11 классы</w:t>
            </w:r>
          </w:p>
        </w:tc>
        <w:tc>
          <w:tcPr>
            <w:tcW w:w="4820" w:type="dxa"/>
          </w:tcPr>
          <w:p w14:paraId="01C7AA38">
            <w:pPr>
              <w:spacing w:before="100" w:beforeAutospacing="1" w:after="100" w:afterAutospacing="1"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pacing w:val="-8"/>
                <w:sz w:val="24"/>
                <w:szCs w:val="24"/>
                <w:lang w:eastAsia="ru-RU"/>
              </w:rPr>
              <w:t>Проведение диагностических методик изучения личности ученика: памятные даты моей жизни, моё состояние, блиц-опрос, самореклама, готовность к саморазвитию, сочинение</w:t>
            </w:r>
          </w:p>
        </w:tc>
        <w:tc>
          <w:tcPr>
            <w:tcW w:w="3969" w:type="dxa"/>
          </w:tcPr>
          <w:p w14:paraId="5526DD6C">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w:t>
            </w:r>
            <w:r>
              <w:rPr>
                <w:rFonts w:hint="default" w:ascii="Times New Roman" w:hAnsi="Times New Roman" w:eastAsia="Times New Roman" w:cs="Times New Roman"/>
                <w:color w:val="000000"/>
                <w:sz w:val="24"/>
                <w:szCs w:val="24"/>
                <w:lang w:val="en-US" w:eastAsia="ru-RU"/>
              </w:rPr>
              <w:t xml:space="preserve">.директора по ВР, СР, </w:t>
            </w:r>
            <w:r>
              <w:rPr>
                <w:rFonts w:ascii="Times New Roman" w:hAnsi="Times New Roman" w:eastAsia="Times New Roman" w:cs="Times New Roman"/>
                <w:color w:val="000000"/>
                <w:sz w:val="24"/>
                <w:szCs w:val="24"/>
                <w:lang w:eastAsia="ru-RU"/>
              </w:rPr>
              <w:t>классные руководители.</w:t>
            </w:r>
          </w:p>
        </w:tc>
      </w:tr>
      <w:tr w14:paraId="6C97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3A25E6B1">
            <w:pPr>
              <w:spacing w:before="100" w:beforeAutospacing="1" w:after="100" w:afterAutospacing="1" w:line="240" w:lineRule="auto"/>
              <w:rPr>
                <w:rFonts w:ascii="Times New Roman" w:hAnsi="Times New Roman" w:eastAsia="Times New Roman" w:cs="Times New Roman"/>
                <w:sz w:val="24"/>
                <w:szCs w:val="24"/>
                <w:u w:val="single"/>
                <w:lang w:eastAsia="ru-RU"/>
              </w:rPr>
            </w:pPr>
            <w:r>
              <w:rPr>
                <w:rFonts w:ascii="Times New Roman" w:hAnsi="Times New Roman" w:eastAsia="Times New Roman" w:cs="Times New Roman"/>
                <w:sz w:val="24"/>
                <w:szCs w:val="24"/>
                <w:lang w:eastAsia="ru-RU"/>
              </w:rPr>
              <w:t>1-11 классы</w:t>
            </w:r>
          </w:p>
        </w:tc>
        <w:tc>
          <w:tcPr>
            <w:tcW w:w="4820" w:type="dxa"/>
          </w:tcPr>
          <w:p w14:paraId="2F3D7F09">
            <w:pPr>
              <w:spacing w:before="100" w:beforeAutospacing="1" w:after="100" w:afterAutospacing="1" w:line="240" w:lineRule="auto"/>
              <w:contextualSpacing/>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Анкетирование «Несколько слов о ...».</w:t>
            </w:r>
            <w:r>
              <w:rPr>
                <w:rFonts w:ascii="Times New Roman" w:hAnsi="Times New Roman" w:eastAsia="Times New Roman" w:cs="Times New Roman"/>
                <w:b/>
                <w:bCs/>
                <w:i/>
                <w:iCs/>
                <w:sz w:val="24"/>
                <w:szCs w:val="24"/>
                <w:lang w:eastAsia="ru-RU"/>
              </w:rPr>
              <w:t> </w:t>
            </w:r>
          </w:p>
        </w:tc>
        <w:tc>
          <w:tcPr>
            <w:tcW w:w="3969" w:type="dxa"/>
          </w:tcPr>
          <w:p w14:paraId="465BBB2B">
            <w:pPr>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Зам</w:t>
            </w:r>
            <w:r>
              <w:rPr>
                <w:rFonts w:hint="default" w:ascii="Times New Roman" w:hAnsi="Times New Roman" w:eastAsia="Times New Roman" w:cs="Times New Roman"/>
                <w:color w:val="000000"/>
                <w:sz w:val="24"/>
                <w:szCs w:val="24"/>
                <w:lang w:val="en-US" w:eastAsia="ru-RU"/>
              </w:rPr>
              <w:t xml:space="preserve">.директора по ВР, СР, </w:t>
            </w:r>
            <w:r>
              <w:rPr>
                <w:rFonts w:ascii="Times New Roman" w:hAnsi="Times New Roman" w:eastAsia="Times New Roman" w:cs="Times New Roman"/>
                <w:color w:val="000000"/>
                <w:sz w:val="24"/>
                <w:szCs w:val="24"/>
                <w:lang w:eastAsia="ru-RU"/>
              </w:rPr>
              <w:t>классные руководители.</w:t>
            </w:r>
          </w:p>
        </w:tc>
      </w:tr>
    </w:tbl>
    <w:p w14:paraId="07113C5A">
      <w:pPr>
        <w:spacing w:before="100" w:beforeAutospacing="1" w:after="100" w:afterAutospacing="1" w:line="240" w:lineRule="auto"/>
        <w:rPr>
          <w:rFonts w:ascii="Times New Roman" w:hAnsi="Times New Roman" w:eastAsia="Times New Roman" w:cs="Times New Roman"/>
          <w:b/>
          <w:bCs/>
          <w:iCs/>
          <w:sz w:val="24"/>
          <w:szCs w:val="24"/>
          <w:lang w:eastAsia="ru-RU"/>
        </w:rPr>
      </w:pPr>
      <w:r>
        <w:rPr>
          <w:rFonts w:ascii="Times New Roman" w:hAnsi="Times New Roman" w:eastAsia="Times New Roman" w:cs="Times New Roman"/>
          <w:b/>
          <w:bCs/>
          <w:iCs/>
          <w:sz w:val="24"/>
          <w:szCs w:val="24"/>
          <w:lang w:eastAsia="ru-RU"/>
        </w:rPr>
        <w:t>Профилактическая работа со школьниками (беседы с детьми, совместно с КДН и ЗП)</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5812"/>
        <w:gridCol w:w="2977"/>
      </w:tblGrid>
      <w:tr w14:paraId="2487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14:paraId="24284BD8">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w:t>
            </w:r>
          </w:p>
        </w:tc>
        <w:tc>
          <w:tcPr>
            <w:tcW w:w="5812" w:type="dxa"/>
          </w:tcPr>
          <w:p w14:paraId="627409AA">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 беседы</w:t>
            </w:r>
          </w:p>
        </w:tc>
        <w:tc>
          <w:tcPr>
            <w:tcW w:w="2977" w:type="dxa"/>
          </w:tcPr>
          <w:p w14:paraId="44F3F3AA">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ответственные</w:t>
            </w:r>
          </w:p>
        </w:tc>
      </w:tr>
      <w:tr w14:paraId="0A9B4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84" w:type="dxa"/>
          </w:tcPr>
          <w:p w14:paraId="7F8150A7">
            <w:pPr>
              <w:pStyle w:val="11"/>
              <w:spacing w:line="276" w:lineRule="auto"/>
              <w:rPr>
                <w:rFonts w:cs="Times New Roman"/>
                <w:b w:val="0"/>
                <w:bCs/>
                <w:sz w:val="24"/>
                <w:szCs w:val="24"/>
                <w:lang w:eastAsia="ru-RU"/>
              </w:rPr>
            </w:pPr>
            <w:bookmarkStart w:id="0" w:name="_GoBack"/>
            <w:r>
              <w:rPr>
                <w:rFonts w:cs="Times New Roman"/>
                <w:b w:val="0"/>
                <w:bCs/>
                <w:sz w:val="24"/>
                <w:szCs w:val="24"/>
                <w:lang w:eastAsia="ru-RU"/>
              </w:rPr>
              <w:t>1 класс</w:t>
            </w:r>
          </w:p>
          <w:bookmarkEnd w:id="0"/>
          <w:p w14:paraId="7ED8C682">
            <w:pPr>
              <w:pStyle w:val="11"/>
              <w:spacing w:line="276" w:lineRule="auto"/>
              <w:rPr>
                <w:rFonts w:cs="Times New Roman"/>
                <w:sz w:val="24"/>
                <w:szCs w:val="24"/>
                <w:lang w:eastAsia="ru-RU"/>
              </w:rPr>
            </w:pPr>
            <w:r>
              <w:rPr>
                <w:rFonts w:cs="Times New Roman"/>
                <w:sz w:val="24"/>
                <w:szCs w:val="24"/>
                <w:lang w:eastAsia="ru-RU"/>
              </w:rPr>
              <w:t>.</w:t>
            </w:r>
          </w:p>
        </w:tc>
        <w:tc>
          <w:tcPr>
            <w:tcW w:w="5812" w:type="dxa"/>
          </w:tcPr>
          <w:p w14:paraId="3C2FF2DB">
            <w:pPr>
              <w:pStyle w:val="11"/>
              <w:spacing w:line="276" w:lineRule="auto"/>
              <w:rPr>
                <w:rFonts w:cs="Times New Roman"/>
                <w:sz w:val="24"/>
                <w:szCs w:val="24"/>
                <w:lang w:eastAsia="ru-RU"/>
              </w:rPr>
            </w:pPr>
            <w:r>
              <w:rPr>
                <w:rFonts w:cs="Times New Roman"/>
                <w:sz w:val="24"/>
                <w:szCs w:val="24"/>
                <w:lang w:eastAsia="ru-RU"/>
              </w:rPr>
              <w:t>Если ты один дома.</w:t>
            </w:r>
          </w:p>
          <w:p w14:paraId="53B5BE93">
            <w:pPr>
              <w:pStyle w:val="11"/>
              <w:spacing w:line="276" w:lineRule="auto"/>
              <w:rPr>
                <w:rFonts w:eastAsia="Times New Roman" w:cs="Times New Roman"/>
                <w:sz w:val="24"/>
                <w:szCs w:val="24"/>
                <w:lang w:eastAsia="ru-RU"/>
              </w:rPr>
            </w:pPr>
            <w:r>
              <w:rPr>
                <w:rFonts w:cs="Times New Roman"/>
                <w:sz w:val="24"/>
                <w:szCs w:val="24"/>
                <w:lang w:eastAsia="ru-RU"/>
              </w:rPr>
              <w:t>Общение на улице с незнакомыми людьми</w:t>
            </w:r>
          </w:p>
        </w:tc>
        <w:tc>
          <w:tcPr>
            <w:tcW w:w="2977" w:type="dxa"/>
          </w:tcPr>
          <w:p w14:paraId="7C6B6305">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 1 классов</w:t>
            </w:r>
          </w:p>
        </w:tc>
      </w:tr>
      <w:tr w14:paraId="20BB6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14:paraId="35866DD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2 класс</w:t>
            </w:r>
          </w:p>
        </w:tc>
        <w:tc>
          <w:tcPr>
            <w:tcW w:w="5812" w:type="dxa"/>
          </w:tcPr>
          <w:p w14:paraId="0B7CA086">
            <w:pPr>
              <w:pStyle w:val="11"/>
              <w:spacing w:line="276" w:lineRule="auto"/>
              <w:rPr>
                <w:rFonts w:cs="Times New Roman"/>
                <w:sz w:val="24"/>
                <w:szCs w:val="24"/>
                <w:lang w:eastAsia="ru-RU"/>
              </w:rPr>
            </w:pPr>
            <w:r>
              <w:rPr>
                <w:rFonts w:cs="Times New Roman"/>
                <w:sz w:val="24"/>
                <w:szCs w:val="24"/>
                <w:lang w:eastAsia="ru-RU"/>
              </w:rPr>
              <w:t>Как не стать жертвой преступления.</w:t>
            </w:r>
          </w:p>
        </w:tc>
        <w:tc>
          <w:tcPr>
            <w:tcW w:w="2977" w:type="dxa"/>
            <w:vMerge w:val="restart"/>
          </w:tcPr>
          <w:p w14:paraId="2389D382">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 2 классов</w:t>
            </w:r>
          </w:p>
        </w:tc>
      </w:tr>
      <w:tr w14:paraId="736FA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5BDD2C10">
            <w:pPr>
              <w:spacing w:after="0" w:line="240" w:lineRule="auto"/>
              <w:rPr>
                <w:rFonts w:ascii="Times New Roman" w:hAnsi="Times New Roman" w:eastAsia="Times New Roman" w:cs="Times New Roman"/>
                <w:sz w:val="24"/>
                <w:szCs w:val="24"/>
                <w:lang w:eastAsia="ru-RU"/>
              </w:rPr>
            </w:pPr>
          </w:p>
        </w:tc>
        <w:tc>
          <w:tcPr>
            <w:tcW w:w="5812" w:type="dxa"/>
          </w:tcPr>
          <w:p w14:paraId="71738249">
            <w:pPr>
              <w:pStyle w:val="11"/>
              <w:spacing w:line="276" w:lineRule="auto"/>
              <w:rPr>
                <w:rFonts w:cs="Times New Roman"/>
                <w:sz w:val="24"/>
                <w:szCs w:val="24"/>
                <w:lang w:eastAsia="ru-RU"/>
              </w:rPr>
            </w:pPr>
            <w:r>
              <w:rPr>
                <w:rFonts w:cs="Times New Roman"/>
                <w:sz w:val="24"/>
                <w:szCs w:val="24"/>
                <w:lang w:eastAsia="ru-RU"/>
              </w:rPr>
              <w:t>Незнакомые подозрительные предметы на улице.</w:t>
            </w:r>
          </w:p>
        </w:tc>
        <w:tc>
          <w:tcPr>
            <w:tcW w:w="2977" w:type="dxa"/>
            <w:vMerge w:val="continue"/>
          </w:tcPr>
          <w:p w14:paraId="724D44B7">
            <w:pPr>
              <w:spacing w:before="100" w:beforeAutospacing="1" w:after="100" w:afterAutospacing="1" w:line="240" w:lineRule="auto"/>
              <w:rPr>
                <w:rFonts w:ascii="Times New Roman" w:hAnsi="Times New Roman" w:eastAsia="Times New Roman" w:cs="Times New Roman"/>
                <w:sz w:val="24"/>
                <w:szCs w:val="24"/>
                <w:lang w:eastAsia="ru-RU"/>
              </w:rPr>
            </w:pPr>
          </w:p>
        </w:tc>
      </w:tr>
      <w:tr w14:paraId="044E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14:paraId="0A19AB48">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3 класс</w:t>
            </w:r>
          </w:p>
        </w:tc>
        <w:tc>
          <w:tcPr>
            <w:tcW w:w="5812" w:type="dxa"/>
          </w:tcPr>
          <w:p w14:paraId="75951064">
            <w:pPr>
              <w:pStyle w:val="11"/>
              <w:spacing w:line="276" w:lineRule="auto"/>
              <w:rPr>
                <w:rFonts w:cs="Times New Roman"/>
                <w:sz w:val="24"/>
                <w:szCs w:val="24"/>
                <w:lang w:eastAsia="ru-RU"/>
              </w:rPr>
            </w:pPr>
            <w:r>
              <w:rPr>
                <w:rFonts w:cs="Times New Roman"/>
                <w:sz w:val="24"/>
                <w:szCs w:val="24"/>
                <w:lang w:eastAsia="ru-RU"/>
              </w:rPr>
              <w:t>С какого возраста наступает ответственность несовершеннолетнего.</w:t>
            </w:r>
          </w:p>
        </w:tc>
        <w:tc>
          <w:tcPr>
            <w:tcW w:w="2977" w:type="dxa"/>
            <w:vMerge w:val="restart"/>
          </w:tcPr>
          <w:p w14:paraId="78B60418">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Классные руководители 3 классов</w:t>
            </w:r>
          </w:p>
        </w:tc>
      </w:tr>
      <w:tr w14:paraId="2D98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2768388F">
            <w:pPr>
              <w:spacing w:before="100" w:beforeAutospacing="1" w:after="100" w:afterAutospacing="1" w:line="240" w:lineRule="auto"/>
              <w:rPr>
                <w:rFonts w:ascii="Times New Roman" w:hAnsi="Times New Roman" w:eastAsia="Times New Roman" w:cs="Times New Roman"/>
                <w:sz w:val="24"/>
                <w:szCs w:val="24"/>
                <w:lang w:eastAsia="ru-RU"/>
              </w:rPr>
            </w:pPr>
          </w:p>
        </w:tc>
        <w:tc>
          <w:tcPr>
            <w:tcW w:w="5812" w:type="dxa"/>
          </w:tcPr>
          <w:p w14:paraId="28AB50DA">
            <w:pPr>
              <w:pStyle w:val="11"/>
              <w:spacing w:line="276" w:lineRule="auto"/>
              <w:rPr>
                <w:rFonts w:cs="Times New Roman"/>
                <w:sz w:val="24"/>
                <w:szCs w:val="24"/>
                <w:lang w:eastAsia="ru-RU"/>
              </w:rPr>
            </w:pPr>
            <w:r>
              <w:rPr>
                <w:rFonts w:cs="Times New Roman"/>
                <w:sz w:val="24"/>
                <w:szCs w:val="24"/>
                <w:lang w:eastAsia="ru-RU"/>
              </w:rPr>
              <w:t>Пребывание школьника на улице в вечернее время</w:t>
            </w:r>
          </w:p>
        </w:tc>
        <w:tc>
          <w:tcPr>
            <w:tcW w:w="2977" w:type="dxa"/>
            <w:vMerge w:val="continue"/>
          </w:tcPr>
          <w:p w14:paraId="6C2A7045">
            <w:pPr>
              <w:spacing w:after="0" w:line="240" w:lineRule="auto"/>
              <w:rPr>
                <w:rFonts w:ascii="Times New Roman" w:hAnsi="Times New Roman" w:eastAsia="Times New Roman" w:cs="Times New Roman"/>
                <w:sz w:val="24"/>
                <w:szCs w:val="24"/>
                <w:lang w:eastAsia="ru-RU"/>
              </w:rPr>
            </w:pPr>
          </w:p>
        </w:tc>
      </w:tr>
      <w:tr w14:paraId="75363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14:paraId="581C3E5E">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4 класс</w:t>
            </w:r>
          </w:p>
        </w:tc>
        <w:tc>
          <w:tcPr>
            <w:tcW w:w="5812" w:type="dxa"/>
          </w:tcPr>
          <w:p w14:paraId="1A6E3BD8">
            <w:pPr>
              <w:pStyle w:val="11"/>
              <w:spacing w:line="276" w:lineRule="auto"/>
              <w:rPr>
                <w:rFonts w:cs="Times New Roman"/>
                <w:sz w:val="24"/>
                <w:szCs w:val="24"/>
                <w:lang w:eastAsia="ru-RU"/>
              </w:rPr>
            </w:pPr>
            <w:r>
              <w:rPr>
                <w:rFonts w:cs="Times New Roman"/>
                <w:sz w:val="24"/>
                <w:szCs w:val="24"/>
                <w:lang w:eastAsia="ru-RU"/>
              </w:rPr>
              <w:t>Ответственность несовершеннолетнего за кражи и мелкие хищения.</w:t>
            </w:r>
          </w:p>
        </w:tc>
        <w:tc>
          <w:tcPr>
            <w:tcW w:w="2977" w:type="dxa"/>
            <w:vMerge w:val="restart"/>
          </w:tcPr>
          <w:p w14:paraId="158D0079">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Классные руководители 4 классов</w:t>
            </w:r>
          </w:p>
        </w:tc>
      </w:tr>
      <w:tr w14:paraId="2C11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580179DA">
            <w:pPr>
              <w:spacing w:before="100" w:beforeAutospacing="1" w:after="100" w:afterAutospacing="1" w:line="240" w:lineRule="auto"/>
              <w:rPr>
                <w:rFonts w:ascii="Times New Roman" w:hAnsi="Times New Roman" w:eastAsia="Times New Roman" w:cs="Times New Roman"/>
                <w:sz w:val="24"/>
                <w:szCs w:val="24"/>
                <w:lang w:eastAsia="ru-RU"/>
              </w:rPr>
            </w:pPr>
          </w:p>
        </w:tc>
        <w:tc>
          <w:tcPr>
            <w:tcW w:w="5812" w:type="dxa"/>
          </w:tcPr>
          <w:p w14:paraId="0CCCFD8E">
            <w:pPr>
              <w:pStyle w:val="11"/>
              <w:spacing w:line="276" w:lineRule="auto"/>
              <w:rPr>
                <w:rFonts w:cs="Times New Roman"/>
                <w:sz w:val="24"/>
                <w:szCs w:val="24"/>
                <w:lang w:eastAsia="ru-RU"/>
              </w:rPr>
            </w:pPr>
            <w:r>
              <w:rPr>
                <w:rFonts w:cs="Times New Roman"/>
                <w:sz w:val="24"/>
                <w:szCs w:val="24"/>
                <w:lang w:eastAsia="ru-RU"/>
              </w:rPr>
              <w:t>Правила поведения с незнакомыми людьми.</w:t>
            </w:r>
          </w:p>
        </w:tc>
        <w:tc>
          <w:tcPr>
            <w:tcW w:w="2977" w:type="dxa"/>
            <w:vMerge w:val="continue"/>
          </w:tcPr>
          <w:p w14:paraId="79063DF7">
            <w:pPr>
              <w:spacing w:after="0" w:line="240" w:lineRule="auto"/>
              <w:rPr>
                <w:rFonts w:ascii="Times New Roman" w:hAnsi="Times New Roman" w:eastAsia="Times New Roman" w:cs="Times New Roman"/>
                <w:sz w:val="24"/>
                <w:szCs w:val="24"/>
                <w:lang w:eastAsia="ru-RU"/>
              </w:rPr>
            </w:pPr>
          </w:p>
        </w:tc>
      </w:tr>
      <w:tr w14:paraId="1EC5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1384" w:type="dxa"/>
          </w:tcPr>
          <w:p w14:paraId="2EE9FA49">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5 класс</w:t>
            </w:r>
          </w:p>
        </w:tc>
        <w:tc>
          <w:tcPr>
            <w:tcW w:w="5812" w:type="dxa"/>
          </w:tcPr>
          <w:p w14:paraId="428BAB58">
            <w:pPr>
              <w:pStyle w:val="11"/>
              <w:spacing w:line="276" w:lineRule="auto"/>
              <w:rPr>
                <w:rFonts w:cs="Times New Roman"/>
                <w:sz w:val="24"/>
                <w:szCs w:val="24"/>
                <w:lang w:eastAsia="ru-RU"/>
              </w:rPr>
            </w:pPr>
            <w:r>
              <w:rPr>
                <w:rFonts w:cs="Times New Roman"/>
                <w:sz w:val="24"/>
                <w:szCs w:val="24"/>
                <w:lang w:eastAsia="ru-RU"/>
              </w:rPr>
              <w:t>Мелкое хулиганство, ответственность.</w:t>
            </w:r>
          </w:p>
          <w:p w14:paraId="6A82DF9E">
            <w:pPr>
              <w:pStyle w:val="11"/>
              <w:spacing w:line="276" w:lineRule="auto"/>
              <w:rPr>
                <w:rFonts w:cs="Times New Roman"/>
                <w:sz w:val="24"/>
                <w:szCs w:val="24"/>
                <w:lang w:eastAsia="ru-RU"/>
              </w:rPr>
            </w:pPr>
            <w:r>
              <w:rPr>
                <w:rFonts w:cs="Times New Roman"/>
                <w:sz w:val="24"/>
                <w:szCs w:val="24"/>
                <w:lang w:eastAsia="ru-RU"/>
              </w:rPr>
              <w:t>Ответственность за непосещение школы, пропуски уроков без уважительных причин.</w:t>
            </w:r>
          </w:p>
          <w:p w14:paraId="3F154E21">
            <w:pPr>
              <w:pStyle w:val="11"/>
              <w:spacing w:line="276" w:lineRule="auto"/>
              <w:rPr>
                <w:rFonts w:cs="Times New Roman"/>
                <w:sz w:val="24"/>
                <w:szCs w:val="24"/>
                <w:lang w:eastAsia="ru-RU"/>
              </w:rPr>
            </w:pPr>
            <w:r>
              <w:rPr>
                <w:rFonts w:cs="Times New Roman"/>
                <w:sz w:val="24"/>
                <w:szCs w:val="24"/>
                <w:lang w:eastAsia="ru-RU"/>
              </w:rPr>
              <w:t>Драка, нецензурные выражения – наказуемые деяния</w:t>
            </w:r>
          </w:p>
        </w:tc>
        <w:tc>
          <w:tcPr>
            <w:tcW w:w="2977" w:type="dxa"/>
          </w:tcPr>
          <w:p w14:paraId="2B5DA201">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Классные руководители 5 классов</w:t>
            </w:r>
          </w:p>
        </w:tc>
      </w:tr>
      <w:tr w14:paraId="3C2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14:paraId="473735D9">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6 класс</w:t>
            </w:r>
          </w:p>
        </w:tc>
        <w:tc>
          <w:tcPr>
            <w:tcW w:w="5812" w:type="dxa"/>
          </w:tcPr>
          <w:p w14:paraId="67E36CA0">
            <w:pPr>
              <w:pStyle w:val="11"/>
              <w:spacing w:line="276" w:lineRule="auto"/>
              <w:rPr>
                <w:rFonts w:cs="Times New Roman"/>
                <w:sz w:val="24"/>
                <w:szCs w:val="24"/>
                <w:lang w:eastAsia="ru-RU"/>
              </w:rPr>
            </w:pPr>
            <w:r>
              <w:rPr>
                <w:rFonts w:cs="Times New Roman"/>
                <w:sz w:val="24"/>
                <w:szCs w:val="24"/>
                <w:lang w:eastAsia="ru-RU"/>
              </w:rPr>
              <w:t>Способность несовершеннолетнего осуществлять свои права и нести ответственность.</w:t>
            </w:r>
          </w:p>
        </w:tc>
        <w:tc>
          <w:tcPr>
            <w:tcW w:w="2977" w:type="dxa"/>
            <w:vMerge w:val="restart"/>
          </w:tcPr>
          <w:p w14:paraId="50ED7A94">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Классные руководители 6 классов</w:t>
            </w:r>
          </w:p>
        </w:tc>
      </w:tr>
      <w:tr w14:paraId="048D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23D93245">
            <w:pPr>
              <w:spacing w:before="100" w:beforeAutospacing="1" w:after="100" w:afterAutospacing="1" w:line="240" w:lineRule="auto"/>
              <w:rPr>
                <w:rFonts w:ascii="Times New Roman" w:hAnsi="Times New Roman" w:eastAsia="Times New Roman" w:cs="Times New Roman"/>
                <w:sz w:val="24"/>
                <w:szCs w:val="24"/>
                <w:lang w:eastAsia="ru-RU"/>
              </w:rPr>
            </w:pPr>
          </w:p>
        </w:tc>
        <w:tc>
          <w:tcPr>
            <w:tcW w:w="5812" w:type="dxa"/>
          </w:tcPr>
          <w:p w14:paraId="1587B66D">
            <w:pPr>
              <w:pStyle w:val="11"/>
              <w:spacing w:line="276" w:lineRule="auto"/>
              <w:rPr>
                <w:rFonts w:cs="Times New Roman"/>
                <w:sz w:val="24"/>
                <w:szCs w:val="24"/>
                <w:lang w:eastAsia="ru-RU"/>
              </w:rPr>
            </w:pPr>
            <w:r>
              <w:rPr>
                <w:rFonts w:cs="Times New Roman"/>
                <w:sz w:val="24"/>
                <w:szCs w:val="24"/>
                <w:lang w:eastAsia="ru-RU"/>
              </w:rPr>
              <w:t>Ответственность за нарушение правил поведения в школе и на уроке.</w:t>
            </w:r>
          </w:p>
        </w:tc>
        <w:tc>
          <w:tcPr>
            <w:tcW w:w="2977" w:type="dxa"/>
            <w:vMerge w:val="continue"/>
          </w:tcPr>
          <w:p w14:paraId="072DA8FA">
            <w:pPr>
              <w:spacing w:after="0" w:line="240" w:lineRule="auto"/>
              <w:rPr>
                <w:rFonts w:ascii="Times New Roman" w:hAnsi="Times New Roman" w:eastAsia="Times New Roman" w:cs="Times New Roman"/>
                <w:sz w:val="24"/>
                <w:szCs w:val="24"/>
                <w:lang w:eastAsia="ru-RU"/>
              </w:rPr>
            </w:pPr>
          </w:p>
        </w:tc>
      </w:tr>
      <w:tr w14:paraId="4EE1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37B6593B">
            <w:pPr>
              <w:spacing w:before="100" w:beforeAutospacing="1" w:after="100" w:afterAutospacing="1" w:line="240" w:lineRule="auto"/>
              <w:rPr>
                <w:rFonts w:ascii="Times New Roman" w:hAnsi="Times New Roman" w:eastAsia="Times New Roman" w:cs="Times New Roman"/>
                <w:sz w:val="24"/>
                <w:szCs w:val="24"/>
                <w:lang w:eastAsia="ru-RU"/>
              </w:rPr>
            </w:pPr>
          </w:p>
        </w:tc>
        <w:tc>
          <w:tcPr>
            <w:tcW w:w="5812" w:type="dxa"/>
          </w:tcPr>
          <w:p w14:paraId="433B231E">
            <w:pPr>
              <w:pStyle w:val="11"/>
              <w:spacing w:line="276" w:lineRule="auto"/>
              <w:rPr>
                <w:rFonts w:cs="Times New Roman"/>
                <w:sz w:val="24"/>
                <w:szCs w:val="24"/>
                <w:lang w:eastAsia="ru-RU"/>
              </w:rPr>
            </w:pPr>
            <w:r>
              <w:rPr>
                <w:rFonts w:cs="Times New Roman"/>
                <w:sz w:val="24"/>
                <w:szCs w:val="24"/>
                <w:lang w:eastAsia="ru-RU"/>
              </w:rPr>
              <w:t>Цивилизованно решаем конфликты.</w:t>
            </w:r>
          </w:p>
        </w:tc>
        <w:tc>
          <w:tcPr>
            <w:tcW w:w="2977" w:type="dxa"/>
            <w:vMerge w:val="continue"/>
          </w:tcPr>
          <w:p w14:paraId="6FC1C820">
            <w:pPr>
              <w:spacing w:after="0" w:line="240" w:lineRule="auto"/>
              <w:rPr>
                <w:rFonts w:ascii="Times New Roman" w:hAnsi="Times New Roman" w:eastAsia="Times New Roman" w:cs="Times New Roman"/>
                <w:sz w:val="24"/>
                <w:szCs w:val="24"/>
                <w:lang w:eastAsia="ru-RU"/>
              </w:rPr>
            </w:pPr>
          </w:p>
        </w:tc>
      </w:tr>
      <w:tr w14:paraId="47AB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14:paraId="072C85FE">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класс</w:t>
            </w:r>
          </w:p>
        </w:tc>
        <w:tc>
          <w:tcPr>
            <w:tcW w:w="5812" w:type="dxa"/>
          </w:tcPr>
          <w:p w14:paraId="46E92E60">
            <w:pPr>
              <w:pStyle w:val="11"/>
              <w:rPr>
                <w:rFonts w:cs="Times New Roman"/>
                <w:sz w:val="24"/>
                <w:szCs w:val="24"/>
                <w:lang w:eastAsia="ru-RU"/>
              </w:rPr>
            </w:pPr>
            <w:r>
              <w:rPr>
                <w:rFonts w:cs="Times New Roman"/>
                <w:sz w:val="24"/>
                <w:szCs w:val="24"/>
                <w:lang w:eastAsia="ru-RU"/>
              </w:rPr>
              <w:t>Уголовная ответственность несовершеннолетнего.</w:t>
            </w:r>
          </w:p>
        </w:tc>
        <w:tc>
          <w:tcPr>
            <w:tcW w:w="2977" w:type="dxa"/>
            <w:vMerge w:val="restart"/>
          </w:tcPr>
          <w:p w14:paraId="60DDC7F4">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Классные руководители 7 классов</w:t>
            </w:r>
          </w:p>
        </w:tc>
      </w:tr>
      <w:tr w14:paraId="43626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382F92E4">
            <w:pPr>
              <w:spacing w:before="100" w:beforeAutospacing="1" w:after="100" w:afterAutospacing="1" w:line="240" w:lineRule="auto"/>
              <w:rPr>
                <w:rFonts w:ascii="Times New Roman" w:hAnsi="Times New Roman" w:eastAsia="Times New Roman" w:cs="Times New Roman"/>
                <w:sz w:val="24"/>
                <w:szCs w:val="24"/>
                <w:lang w:eastAsia="ru-RU"/>
              </w:rPr>
            </w:pPr>
          </w:p>
        </w:tc>
        <w:tc>
          <w:tcPr>
            <w:tcW w:w="5812" w:type="dxa"/>
          </w:tcPr>
          <w:p w14:paraId="1D1E537D">
            <w:pPr>
              <w:pStyle w:val="11"/>
              <w:rPr>
                <w:rFonts w:cs="Times New Roman"/>
                <w:sz w:val="24"/>
                <w:szCs w:val="24"/>
              </w:rPr>
            </w:pPr>
            <w:r>
              <w:rPr>
                <w:rFonts w:cs="Times New Roman"/>
                <w:sz w:val="24"/>
                <w:szCs w:val="24"/>
                <w:lang w:eastAsia="ru-RU"/>
              </w:rPr>
              <w:t>Ответственность за порчу имущества.</w:t>
            </w:r>
          </w:p>
        </w:tc>
        <w:tc>
          <w:tcPr>
            <w:tcW w:w="2977" w:type="dxa"/>
            <w:vMerge w:val="continue"/>
          </w:tcPr>
          <w:p w14:paraId="43CFAD84">
            <w:pPr>
              <w:spacing w:after="0" w:line="240" w:lineRule="auto"/>
              <w:rPr>
                <w:rFonts w:ascii="Times New Roman" w:hAnsi="Times New Roman" w:eastAsia="Times New Roman" w:cs="Times New Roman"/>
                <w:sz w:val="24"/>
                <w:szCs w:val="24"/>
                <w:lang w:eastAsia="ru-RU"/>
              </w:rPr>
            </w:pPr>
          </w:p>
        </w:tc>
      </w:tr>
      <w:tr w14:paraId="38CC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55447810">
            <w:pPr>
              <w:spacing w:before="100" w:beforeAutospacing="1" w:after="100" w:afterAutospacing="1" w:line="240" w:lineRule="auto"/>
              <w:rPr>
                <w:rFonts w:ascii="Times New Roman" w:hAnsi="Times New Roman" w:eastAsia="Times New Roman" w:cs="Times New Roman"/>
                <w:sz w:val="24"/>
                <w:szCs w:val="24"/>
                <w:lang w:eastAsia="ru-RU"/>
              </w:rPr>
            </w:pPr>
          </w:p>
        </w:tc>
        <w:tc>
          <w:tcPr>
            <w:tcW w:w="5812" w:type="dxa"/>
          </w:tcPr>
          <w:p w14:paraId="3F117BA1">
            <w:pPr>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 xml:space="preserve"> Время пребывания на улице в вечерние часы подростков.</w:t>
            </w:r>
          </w:p>
        </w:tc>
        <w:tc>
          <w:tcPr>
            <w:tcW w:w="2977" w:type="dxa"/>
            <w:vMerge w:val="continue"/>
          </w:tcPr>
          <w:p w14:paraId="3202CD3E">
            <w:pPr>
              <w:spacing w:after="0" w:line="240" w:lineRule="auto"/>
              <w:rPr>
                <w:rFonts w:ascii="Times New Roman" w:hAnsi="Times New Roman" w:eastAsia="Times New Roman" w:cs="Times New Roman"/>
                <w:sz w:val="24"/>
                <w:szCs w:val="24"/>
                <w:lang w:eastAsia="ru-RU"/>
              </w:rPr>
            </w:pPr>
          </w:p>
        </w:tc>
      </w:tr>
      <w:tr w14:paraId="4D59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14:paraId="6FE398E0">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класс</w:t>
            </w:r>
          </w:p>
        </w:tc>
        <w:tc>
          <w:tcPr>
            <w:tcW w:w="5812" w:type="dxa"/>
          </w:tcPr>
          <w:p w14:paraId="6918A987">
            <w:pPr>
              <w:pStyle w:val="11"/>
              <w:rPr>
                <w:rFonts w:cs="Times New Roman"/>
                <w:sz w:val="24"/>
                <w:szCs w:val="24"/>
                <w:lang w:eastAsia="ru-RU"/>
              </w:rPr>
            </w:pPr>
            <w:r>
              <w:rPr>
                <w:rFonts w:cs="Times New Roman"/>
                <w:sz w:val="24"/>
                <w:szCs w:val="24"/>
                <w:lang w:eastAsia="ru-RU"/>
              </w:rPr>
              <w:t>Административная ответственность несовершеннолетнего.</w:t>
            </w:r>
          </w:p>
        </w:tc>
        <w:tc>
          <w:tcPr>
            <w:tcW w:w="2977" w:type="dxa"/>
            <w:vMerge w:val="restart"/>
          </w:tcPr>
          <w:p w14:paraId="54E03E2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 8 классов</w:t>
            </w:r>
          </w:p>
        </w:tc>
      </w:tr>
      <w:tr w14:paraId="0C47C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53A76A22">
            <w:pPr>
              <w:spacing w:before="100" w:beforeAutospacing="1" w:after="100" w:afterAutospacing="1" w:line="240" w:lineRule="auto"/>
              <w:rPr>
                <w:rFonts w:ascii="Times New Roman" w:hAnsi="Times New Roman" w:eastAsia="Times New Roman" w:cs="Times New Roman"/>
                <w:sz w:val="24"/>
                <w:szCs w:val="24"/>
                <w:lang w:eastAsia="ru-RU"/>
              </w:rPr>
            </w:pPr>
          </w:p>
        </w:tc>
        <w:tc>
          <w:tcPr>
            <w:tcW w:w="5812" w:type="dxa"/>
          </w:tcPr>
          <w:p w14:paraId="4A0F8D12">
            <w:pPr>
              <w:pStyle w:val="11"/>
              <w:rPr>
                <w:rFonts w:cs="Times New Roman"/>
                <w:sz w:val="24"/>
                <w:szCs w:val="24"/>
              </w:rPr>
            </w:pPr>
            <w:r>
              <w:rPr>
                <w:rFonts w:cs="Times New Roman"/>
                <w:sz w:val="24"/>
                <w:szCs w:val="24"/>
                <w:lang w:eastAsia="ru-RU"/>
              </w:rPr>
              <w:t>Материальная ответственность подростка.</w:t>
            </w:r>
          </w:p>
        </w:tc>
        <w:tc>
          <w:tcPr>
            <w:tcW w:w="2977" w:type="dxa"/>
            <w:vMerge w:val="continue"/>
          </w:tcPr>
          <w:p w14:paraId="2E5D73A8">
            <w:pPr>
              <w:spacing w:after="0" w:line="240" w:lineRule="auto"/>
              <w:rPr>
                <w:rFonts w:ascii="Times New Roman" w:hAnsi="Times New Roman" w:eastAsia="Times New Roman" w:cs="Times New Roman"/>
                <w:sz w:val="24"/>
                <w:szCs w:val="24"/>
                <w:lang w:eastAsia="ru-RU"/>
              </w:rPr>
            </w:pPr>
          </w:p>
        </w:tc>
      </w:tr>
      <w:tr w14:paraId="3F97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1CA87FDB">
            <w:pPr>
              <w:spacing w:before="100" w:beforeAutospacing="1" w:after="100" w:afterAutospacing="1" w:line="240" w:lineRule="auto"/>
              <w:rPr>
                <w:rFonts w:ascii="Times New Roman" w:hAnsi="Times New Roman" w:eastAsia="Times New Roman" w:cs="Times New Roman"/>
                <w:sz w:val="24"/>
                <w:szCs w:val="24"/>
                <w:lang w:eastAsia="ru-RU"/>
              </w:rPr>
            </w:pPr>
          </w:p>
        </w:tc>
        <w:tc>
          <w:tcPr>
            <w:tcW w:w="5812" w:type="dxa"/>
          </w:tcPr>
          <w:p w14:paraId="423E8C58">
            <w:pPr>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Ответственность за приём ПАВ.</w:t>
            </w:r>
          </w:p>
        </w:tc>
        <w:tc>
          <w:tcPr>
            <w:tcW w:w="2977" w:type="dxa"/>
            <w:vMerge w:val="continue"/>
          </w:tcPr>
          <w:p w14:paraId="09BB81FA">
            <w:pPr>
              <w:spacing w:after="0" w:line="240" w:lineRule="auto"/>
              <w:rPr>
                <w:rFonts w:ascii="Times New Roman" w:hAnsi="Times New Roman" w:eastAsia="Times New Roman" w:cs="Times New Roman"/>
                <w:sz w:val="24"/>
                <w:szCs w:val="24"/>
                <w:lang w:eastAsia="ru-RU"/>
              </w:rPr>
            </w:pPr>
          </w:p>
        </w:tc>
      </w:tr>
      <w:tr w14:paraId="77D9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14:paraId="7AE60C15">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 класс</w:t>
            </w:r>
          </w:p>
        </w:tc>
        <w:tc>
          <w:tcPr>
            <w:tcW w:w="5812" w:type="dxa"/>
          </w:tcPr>
          <w:p w14:paraId="43922368">
            <w:pPr>
              <w:pStyle w:val="11"/>
              <w:spacing w:line="276" w:lineRule="auto"/>
              <w:rPr>
                <w:rFonts w:cs="Times New Roman"/>
                <w:sz w:val="24"/>
                <w:szCs w:val="24"/>
                <w:lang w:eastAsia="ru-RU"/>
              </w:rPr>
            </w:pPr>
            <w:r>
              <w:rPr>
                <w:rFonts w:cs="Times New Roman"/>
                <w:sz w:val="24"/>
                <w:szCs w:val="24"/>
                <w:lang w:eastAsia="ru-RU"/>
              </w:rPr>
              <w:t>Ответственность несовершеннолетних за правонарушения в сфере общественной нравственности.</w:t>
            </w:r>
          </w:p>
        </w:tc>
        <w:tc>
          <w:tcPr>
            <w:tcW w:w="2977" w:type="dxa"/>
            <w:vMerge w:val="restart"/>
          </w:tcPr>
          <w:p w14:paraId="23E9E52B">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 9 классов</w:t>
            </w:r>
          </w:p>
        </w:tc>
      </w:tr>
      <w:tr w14:paraId="78BA8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37619005">
            <w:pPr>
              <w:spacing w:before="100" w:beforeAutospacing="1" w:after="100" w:afterAutospacing="1" w:line="240" w:lineRule="auto"/>
              <w:rPr>
                <w:rFonts w:ascii="Times New Roman" w:hAnsi="Times New Roman" w:eastAsia="Times New Roman" w:cs="Times New Roman"/>
                <w:sz w:val="24"/>
                <w:szCs w:val="24"/>
                <w:lang w:eastAsia="ru-RU"/>
              </w:rPr>
            </w:pPr>
          </w:p>
        </w:tc>
        <w:tc>
          <w:tcPr>
            <w:tcW w:w="5812" w:type="dxa"/>
          </w:tcPr>
          <w:p w14:paraId="13CECC5F">
            <w:pPr>
              <w:pStyle w:val="11"/>
              <w:rPr>
                <w:rFonts w:cs="Times New Roman"/>
                <w:sz w:val="24"/>
                <w:szCs w:val="24"/>
              </w:rPr>
            </w:pPr>
            <w:r>
              <w:rPr>
                <w:rFonts w:cs="Times New Roman"/>
                <w:sz w:val="24"/>
                <w:szCs w:val="24"/>
                <w:lang w:eastAsia="ru-RU"/>
              </w:rPr>
              <w:t>Посещение дискотек и правопорядок.</w:t>
            </w:r>
          </w:p>
        </w:tc>
        <w:tc>
          <w:tcPr>
            <w:tcW w:w="2977" w:type="dxa"/>
            <w:vMerge w:val="continue"/>
          </w:tcPr>
          <w:p w14:paraId="5F2CAFC5">
            <w:pPr>
              <w:spacing w:after="0" w:line="240" w:lineRule="auto"/>
              <w:rPr>
                <w:rFonts w:ascii="Times New Roman" w:hAnsi="Times New Roman" w:eastAsia="Times New Roman" w:cs="Times New Roman"/>
                <w:sz w:val="24"/>
                <w:szCs w:val="24"/>
                <w:lang w:eastAsia="ru-RU"/>
              </w:rPr>
            </w:pPr>
          </w:p>
        </w:tc>
      </w:tr>
      <w:tr w14:paraId="2AE3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039DAE41">
            <w:pPr>
              <w:spacing w:before="100" w:beforeAutospacing="1" w:after="100" w:afterAutospacing="1" w:line="240" w:lineRule="auto"/>
              <w:rPr>
                <w:rFonts w:ascii="Times New Roman" w:hAnsi="Times New Roman" w:eastAsia="Times New Roman" w:cs="Times New Roman"/>
                <w:sz w:val="24"/>
                <w:szCs w:val="24"/>
                <w:lang w:eastAsia="ru-RU"/>
              </w:rPr>
            </w:pPr>
          </w:p>
        </w:tc>
        <w:tc>
          <w:tcPr>
            <w:tcW w:w="5812" w:type="dxa"/>
          </w:tcPr>
          <w:p w14:paraId="19B0E72C">
            <w:pPr>
              <w:spacing w:after="0" w:line="240" w:lineRule="auto"/>
              <w:rPr>
                <w:rFonts w:ascii="Times New Roman" w:hAnsi="Times New Roman" w:cs="Times New Roman"/>
                <w:sz w:val="24"/>
                <w:szCs w:val="24"/>
              </w:rPr>
            </w:pPr>
            <w:r>
              <w:rPr>
                <w:rFonts w:ascii="Times New Roman" w:hAnsi="Times New Roman" w:cs="Times New Roman"/>
                <w:sz w:val="24"/>
                <w:szCs w:val="24"/>
                <w:lang w:eastAsia="ru-RU"/>
              </w:rPr>
              <w:t>«Неформалы – кто они?».</w:t>
            </w:r>
          </w:p>
        </w:tc>
        <w:tc>
          <w:tcPr>
            <w:tcW w:w="2977" w:type="dxa"/>
            <w:vMerge w:val="continue"/>
          </w:tcPr>
          <w:p w14:paraId="5AD06E13">
            <w:pPr>
              <w:spacing w:after="0" w:line="240" w:lineRule="auto"/>
              <w:rPr>
                <w:rFonts w:ascii="Times New Roman" w:hAnsi="Times New Roman" w:eastAsia="Times New Roman" w:cs="Times New Roman"/>
                <w:sz w:val="24"/>
                <w:szCs w:val="24"/>
                <w:lang w:eastAsia="ru-RU"/>
              </w:rPr>
            </w:pPr>
          </w:p>
        </w:tc>
      </w:tr>
      <w:tr w14:paraId="01E99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14:paraId="1C141CCB">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 класс</w:t>
            </w:r>
          </w:p>
        </w:tc>
        <w:tc>
          <w:tcPr>
            <w:tcW w:w="5812" w:type="dxa"/>
          </w:tcPr>
          <w:p w14:paraId="69944A5A">
            <w:pPr>
              <w:pStyle w:val="11"/>
              <w:spacing w:line="276" w:lineRule="auto"/>
              <w:rPr>
                <w:rFonts w:cs="Times New Roman"/>
                <w:sz w:val="24"/>
                <w:szCs w:val="24"/>
                <w:lang w:eastAsia="ru-RU"/>
              </w:rPr>
            </w:pPr>
            <w:r>
              <w:rPr>
                <w:rFonts w:cs="Times New Roman"/>
                <w:sz w:val="24"/>
                <w:szCs w:val="24"/>
                <w:lang w:eastAsia="ru-RU"/>
              </w:rPr>
              <w:t xml:space="preserve">Уголовная ответственность подростка. </w:t>
            </w:r>
          </w:p>
        </w:tc>
        <w:tc>
          <w:tcPr>
            <w:tcW w:w="2977" w:type="dxa"/>
            <w:vMerge w:val="restart"/>
          </w:tcPr>
          <w:p w14:paraId="122D213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 10 классов</w:t>
            </w:r>
          </w:p>
        </w:tc>
      </w:tr>
      <w:tr w14:paraId="369CF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0B3375DD">
            <w:pPr>
              <w:spacing w:before="100" w:beforeAutospacing="1" w:after="100" w:afterAutospacing="1" w:line="240" w:lineRule="auto"/>
              <w:rPr>
                <w:rFonts w:ascii="Times New Roman" w:hAnsi="Times New Roman" w:eastAsia="Times New Roman" w:cs="Times New Roman"/>
                <w:sz w:val="24"/>
                <w:szCs w:val="24"/>
                <w:lang w:eastAsia="ru-RU"/>
              </w:rPr>
            </w:pPr>
          </w:p>
        </w:tc>
        <w:tc>
          <w:tcPr>
            <w:tcW w:w="5812" w:type="dxa"/>
          </w:tcPr>
          <w:p w14:paraId="2607E6A0">
            <w:pPr>
              <w:pStyle w:val="11"/>
              <w:rPr>
                <w:rFonts w:cs="Times New Roman"/>
                <w:sz w:val="24"/>
                <w:szCs w:val="24"/>
              </w:rPr>
            </w:pPr>
            <w:r>
              <w:rPr>
                <w:rFonts w:cs="Times New Roman"/>
                <w:sz w:val="24"/>
                <w:szCs w:val="24"/>
                <w:lang w:eastAsia="ru-RU"/>
              </w:rPr>
              <w:t>Участие несовершеннолетнего в трудовой деятельности.</w:t>
            </w:r>
          </w:p>
        </w:tc>
        <w:tc>
          <w:tcPr>
            <w:tcW w:w="2977" w:type="dxa"/>
            <w:vMerge w:val="continue"/>
          </w:tcPr>
          <w:p w14:paraId="05FB3F3A">
            <w:pPr>
              <w:spacing w:after="0" w:line="240" w:lineRule="auto"/>
              <w:rPr>
                <w:rFonts w:ascii="Times New Roman" w:hAnsi="Times New Roman" w:eastAsia="Times New Roman" w:cs="Times New Roman"/>
                <w:sz w:val="24"/>
                <w:szCs w:val="24"/>
                <w:lang w:eastAsia="ru-RU"/>
              </w:rPr>
            </w:pPr>
          </w:p>
        </w:tc>
      </w:tr>
      <w:tr w14:paraId="6030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21A9B897">
            <w:pPr>
              <w:spacing w:before="100" w:beforeAutospacing="1" w:after="100" w:afterAutospacing="1" w:line="240" w:lineRule="auto"/>
              <w:rPr>
                <w:rFonts w:ascii="Times New Roman" w:hAnsi="Times New Roman" w:eastAsia="Times New Roman" w:cs="Times New Roman"/>
                <w:sz w:val="24"/>
                <w:szCs w:val="24"/>
                <w:lang w:eastAsia="ru-RU"/>
              </w:rPr>
            </w:pPr>
          </w:p>
        </w:tc>
        <w:tc>
          <w:tcPr>
            <w:tcW w:w="5812" w:type="dxa"/>
          </w:tcPr>
          <w:p w14:paraId="229BA95D">
            <w:pPr>
              <w:pStyle w:val="11"/>
              <w:rPr>
                <w:rFonts w:cs="Times New Roman"/>
                <w:sz w:val="24"/>
                <w:szCs w:val="24"/>
              </w:rPr>
            </w:pPr>
            <w:r>
              <w:rPr>
                <w:rFonts w:cs="Times New Roman"/>
                <w:sz w:val="24"/>
                <w:szCs w:val="24"/>
                <w:lang w:eastAsia="ru-RU"/>
              </w:rPr>
              <w:t>Юридическая ответственность за приём ПАВ.</w:t>
            </w:r>
          </w:p>
        </w:tc>
        <w:tc>
          <w:tcPr>
            <w:tcW w:w="2977" w:type="dxa"/>
            <w:vMerge w:val="continue"/>
          </w:tcPr>
          <w:p w14:paraId="314D4B18">
            <w:pPr>
              <w:spacing w:after="0" w:line="240" w:lineRule="auto"/>
              <w:rPr>
                <w:rFonts w:ascii="Times New Roman" w:hAnsi="Times New Roman" w:eastAsia="Times New Roman" w:cs="Times New Roman"/>
                <w:sz w:val="24"/>
                <w:szCs w:val="24"/>
                <w:lang w:eastAsia="ru-RU"/>
              </w:rPr>
            </w:pPr>
          </w:p>
        </w:tc>
      </w:tr>
      <w:tr w14:paraId="11362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restart"/>
          </w:tcPr>
          <w:p w14:paraId="66A1B1B4">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 класс</w:t>
            </w:r>
          </w:p>
        </w:tc>
        <w:tc>
          <w:tcPr>
            <w:tcW w:w="5812" w:type="dxa"/>
          </w:tcPr>
          <w:p w14:paraId="28C83BB5">
            <w:pPr>
              <w:pStyle w:val="11"/>
              <w:spacing w:line="276" w:lineRule="auto"/>
              <w:rPr>
                <w:rFonts w:cs="Times New Roman"/>
                <w:sz w:val="24"/>
                <w:szCs w:val="24"/>
                <w:lang w:eastAsia="ru-RU"/>
              </w:rPr>
            </w:pPr>
            <w:r>
              <w:rPr>
                <w:rFonts w:cs="Times New Roman"/>
                <w:sz w:val="24"/>
                <w:szCs w:val="24"/>
                <w:lang w:eastAsia="ru-RU"/>
              </w:rPr>
              <w:t>Ответственность за уголовно наказуемые деяния.</w:t>
            </w:r>
          </w:p>
        </w:tc>
        <w:tc>
          <w:tcPr>
            <w:tcW w:w="2977" w:type="dxa"/>
            <w:vMerge w:val="restart"/>
          </w:tcPr>
          <w:p w14:paraId="159C97CF">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 11 классов</w:t>
            </w:r>
          </w:p>
        </w:tc>
      </w:tr>
      <w:tr w14:paraId="562DD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3C1EAE7F">
            <w:pPr>
              <w:spacing w:before="100" w:beforeAutospacing="1" w:after="100" w:afterAutospacing="1" w:line="240" w:lineRule="auto"/>
              <w:rPr>
                <w:rFonts w:ascii="Times New Roman" w:hAnsi="Times New Roman" w:eastAsia="Times New Roman" w:cs="Times New Roman"/>
                <w:sz w:val="24"/>
                <w:szCs w:val="24"/>
                <w:lang w:eastAsia="ru-RU"/>
              </w:rPr>
            </w:pPr>
          </w:p>
        </w:tc>
        <w:tc>
          <w:tcPr>
            <w:tcW w:w="5812" w:type="dxa"/>
          </w:tcPr>
          <w:p w14:paraId="23ABE45E">
            <w:pPr>
              <w:pStyle w:val="11"/>
              <w:rPr>
                <w:rFonts w:cs="Times New Roman"/>
                <w:sz w:val="24"/>
                <w:szCs w:val="24"/>
              </w:rPr>
            </w:pPr>
            <w:r>
              <w:rPr>
                <w:rFonts w:cs="Times New Roman"/>
                <w:sz w:val="24"/>
                <w:szCs w:val="24"/>
                <w:lang w:eastAsia="ru-RU"/>
              </w:rPr>
              <w:t>Соучастие в преступных группах, сокрытие преступления.</w:t>
            </w:r>
          </w:p>
        </w:tc>
        <w:tc>
          <w:tcPr>
            <w:tcW w:w="2977" w:type="dxa"/>
            <w:vMerge w:val="continue"/>
          </w:tcPr>
          <w:p w14:paraId="2EAA50D7">
            <w:pPr>
              <w:spacing w:after="0" w:line="240" w:lineRule="auto"/>
              <w:rPr>
                <w:rFonts w:ascii="Times New Roman" w:hAnsi="Times New Roman" w:eastAsia="Times New Roman" w:cs="Times New Roman"/>
                <w:sz w:val="24"/>
                <w:szCs w:val="24"/>
                <w:lang w:eastAsia="ru-RU"/>
              </w:rPr>
            </w:pPr>
          </w:p>
        </w:tc>
      </w:tr>
      <w:tr w14:paraId="7143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Merge w:val="continue"/>
          </w:tcPr>
          <w:p w14:paraId="1FE17C7A">
            <w:pPr>
              <w:spacing w:before="100" w:beforeAutospacing="1" w:after="100" w:afterAutospacing="1" w:line="240" w:lineRule="auto"/>
              <w:rPr>
                <w:rFonts w:ascii="Times New Roman" w:hAnsi="Times New Roman" w:eastAsia="Times New Roman" w:cs="Times New Roman"/>
                <w:sz w:val="24"/>
                <w:szCs w:val="24"/>
                <w:lang w:eastAsia="ru-RU"/>
              </w:rPr>
            </w:pPr>
          </w:p>
        </w:tc>
        <w:tc>
          <w:tcPr>
            <w:tcW w:w="5812" w:type="dxa"/>
          </w:tcPr>
          <w:p w14:paraId="156E04B0">
            <w:pPr>
              <w:pStyle w:val="11"/>
              <w:rPr>
                <w:rFonts w:cs="Times New Roman"/>
                <w:sz w:val="24"/>
                <w:szCs w:val="24"/>
              </w:rPr>
            </w:pPr>
            <w:r>
              <w:rPr>
                <w:rFonts w:cs="Times New Roman"/>
                <w:sz w:val="24"/>
                <w:szCs w:val="24"/>
                <w:lang w:eastAsia="ru-RU"/>
              </w:rPr>
              <w:t>Нормативно-правовая база России.</w:t>
            </w:r>
          </w:p>
        </w:tc>
        <w:tc>
          <w:tcPr>
            <w:tcW w:w="2977" w:type="dxa"/>
            <w:vMerge w:val="continue"/>
          </w:tcPr>
          <w:p w14:paraId="76EA2C0D">
            <w:pPr>
              <w:spacing w:after="0" w:line="240" w:lineRule="auto"/>
              <w:rPr>
                <w:rFonts w:ascii="Times New Roman" w:hAnsi="Times New Roman" w:eastAsia="Times New Roman" w:cs="Times New Roman"/>
                <w:sz w:val="24"/>
                <w:szCs w:val="24"/>
                <w:lang w:eastAsia="ru-RU"/>
              </w:rPr>
            </w:pPr>
          </w:p>
        </w:tc>
      </w:tr>
    </w:tbl>
    <w:p w14:paraId="58AEB3E8">
      <w:pPr>
        <w:pStyle w:val="11"/>
        <w:spacing w:line="276" w:lineRule="auto"/>
        <w:rPr>
          <w:rFonts w:cs="Times New Roman"/>
          <w:sz w:val="24"/>
          <w:szCs w:val="24"/>
          <w:lang w:eastAsia="ru-RU"/>
        </w:rPr>
      </w:pPr>
    </w:p>
    <w:p w14:paraId="27435776">
      <w:pPr>
        <w:pStyle w:val="11"/>
        <w:spacing w:line="276" w:lineRule="auto"/>
        <w:rPr>
          <w:rFonts w:eastAsia="Times New Roman" w:cs="Times New Roman"/>
          <w:b/>
          <w:bCs/>
          <w:i/>
          <w:iCs/>
          <w:sz w:val="24"/>
          <w:szCs w:val="24"/>
          <w:lang w:eastAsia="ru-RU"/>
        </w:rPr>
      </w:pPr>
      <w:r>
        <w:rPr>
          <w:rFonts w:eastAsia="Times New Roman" w:cs="Times New Roman"/>
          <w:b/>
          <w:bCs/>
          <w:i/>
          <w:iCs/>
          <w:sz w:val="24"/>
          <w:szCs w:val="24"/>
          <w:lang w:eastAsia="ru-RU"/>
        </w:rPr>
        <w:t>Тематика бесед по правовому всеобучу</w:t>
      </w:r>
    </w:p>
    <w:p w14:paraId="456B8665">
      <w:pPr>
        <w:pStyle w:val="11"/>
        <w:spacing w:line="276" w:lineRule="auto"/>
        <w:rPr>
          <w:rFonts w:eastAsia="Times New Roman" w:cs="Times New Roman"/>
          <w:b/>
          <w:bCs/>
          <w:i/>
          <w:iCs/>
          <w:sz w:val="24"/>
          <w:szCs w:val="24"/>
          <w:lang w:eastAsia="ru-RU"/>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5670"/>
        <w:gridCol w:w="2977"/>
      </w:tblGrid>
      <w:tr w14:paraId="3C29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7EABB7E4">
            <w:pPr>
              <w:pStyle w:val="11"/>
              <w:rPr>
                <w:rFonts w:cs="Times New Roman"/>
                <w:sz w:val="24"/>
                <w:szCs w:val="24"/>
                <w:lang w:eastAsia="ru-RU"/>
              </w:rPr>
            </w:pPr>
            <w:r>
              <w:rPr>
                <w:rFonts w:cs="Times New Roman"/>
                <w:sz w:val="24"/>
                <w:szCs w:val="24"/>
                <w:lang w:eastAsia="ru-RU"/>
              </w:rPr>
              <w:t>Класс</w:t>
            </w:r>
          </w:p>
        </w:tc>
        <w:tc>
          <w:tcPr>
            <w:tcW w:w="5670" w:type="dxa"/>
          </w:tcPr>
          <w:p w14:paraId="000DEBEC">
            <w:pPr>
              <w:pStyle w:val="11"/>
              <w:rPr>
                <w:rFonts w:cs="Times New Roman"/>
                <w:sz w:val="24"/>
                <w:szCs w:val="24"/>
                <w:lang w:eastAsia="ru-RU"/>
              </w:rPr>
            </w:pPr>
            <w:r>
              <w:rPr>
                <w:rFonts w:cs="Times New Roman"/>
                <w:sz w:val="24"/>
                <w:szCs w:val="24"/>
                <w:lang w:eastAsia="ru-RU"/>
              </w:rPr>
              <w:t>Тема</w:t>
            </w:r>
          </w:p>
        </w:tc>
        <w:tc>
          <w:tcPr>
            <w:tcW w:w="2977" w:type="dxa"/>
          </w:tcPr>
          <w:p w14:paraId="73904901">
            <w:pPr>
              <w:pStyle w:val="11"/>
              <w:rPr>
                <w:rFonts w:cs="Times New Roman"/>
                <w:sz w:val="24"/>
                <w:szCs w:val="24"/>
                <w:lang w:eastAsia="ru-RU"/>
              </w:rPr>
            </w:pPr>
            <w:r>
              <w:rPr>
                <w:rFonts w:cs="Times New Roman"/>
                <w:sz w:val="24"/>
                <w:szCs w:val="24"/>
                <w:lang w:eastAsia="ru-RU"/>
              </w:rPr>
              <w:t>Ответственный</w:t>
            </w:r>
          </w:p>
        </w:tc>
      </w:tr>
      <w:tr w14:paraId="5AE6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28C3567F">
            <w:pPr>
              <w:pStyle w:val="11"/>
              <w:rPr>
                <w:rFonts w:cs="Times New Roman"/>
                <w:sz w:val="24"/>
                <w:szCs w:val="24"/>
                <w:lang w:eastAsia="ru-RU"/>
              </w:rPr>
            </w:pPr>
            <w:r>
              <w:rPr>
                <w:rFonts w:cs="Times New Roman"/>
                <w:sz w:val="24"/>
                <w:szCs w:val="24"/>
                <w:lang w:eastAsia="ru-RU"/>
              </w:rPr>
              <w:t>5 класс</w:t>
            </w:r>
          </w:p>
        </w:tc>
        <w:tc>
          <w:tcPr>
            <w:tcW w:w="5670" w:type="dxa"/>
          </w:tcPr>
          <w:p w14:paraId="37F7AED5">
            <w:pPr>
              <w:pStyle w:val="11"/>
              <w:rPr>
                <w:rFonts w:cs="Times New Roman"/>
                <w:sz w:val="24"/>
                <w:szCs w:val="24"/>
                <w:lang w:eastAsia="ru-RU"/>
              </w:rPr>
            </w:pPr>
            <w:r>
              <w:rPr>
                <w:rFonts w:cs="Times New Roman"/>
                <w:sz w:val="24"/>
                <w:szCs w:val="24"/>
                <w:lang w:eastAsia="ru-RU"/>
              </w:rPr>
              <w:t>Права и обязанности школьника.</w:t>
            </w:r>
          </w:p>
        </w:tc>
        <w:tc>
          <w:tcPr>
            <w:tcW w:w="2977" w:type="dxa"/>
          </w:tcPr>
          <w:p w14:paraId="533F7E7F">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Классные руководители 5 классов</w:t>
            </w:r>
          </w:p>
        </w:tc>
      </w:tr>
      <w:tr w14:paraId="172B1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0DEA6C38">
            <w:pPr>
              <w:pStyle w:val="11"/>
              <w:rPr>
                <w:rFonts w:cs="Times New Roman"/>
                <w:sz w:val="24"/>
                <w:szCs w:val="24"/>
                <w:lang w:eastAsia="ru-RU"/>
              </w:rPr>
            </w:pPr>
            <w:r>
              <w:rPr>
                <w:rFonts w:cs="Times New Roman"/>
                <w:sz w:val="24"/>
                <w:szCs w:val="24"/>
                <w:lang w:eastAsia="ru-RU"/>
              </w:rPr>
              <w:t>6 класс</w:t>
            </w:r>
          </w:p>
        </w:tc>
        <w:tc>
          <w:tcPr>
            <w:tcW w:w="5670" w:type="dxa"/>
          </w:tcPr>
          <w:p w14:paraId="02ABC99F">
            <w:pPr>
              <w:pStyle w:val="11"/>
              <w:rPr>
                <w:rFonts w:cs="Times New Roman"/>
                <w:sz w:val="24"/>
                <w:szCs w:val="24"/>
                <w:lang w:eastAsia="ru-RU"/>
              </w:rPr>
            </w:pPr>
            <w:r>
              <w:rPr>
                <w:rFonts w:cs="Times New Roman"/>
                <w:sz w:val="24"/>
                <w:szCs w:val="24"/>
                <w:lang w:eastAsia="ru-RU"/>
              </w:rPr>
              <w:t>Правила учащихся школы.</w:t>
            </w:r>
          </w:p>
        </w:tc>
        <w:tc>
          <w:tcPr>
            <w:tcW w:w="2977" w:type="dxa"/>
          </w:tcPr>
          <w:p w14:paraId="75F5BE05">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Классные руководители 6 классов</w:t>
            </w:r>
          </w:p>
        </w:tc>
      </w:tr>
      <w:tr w14:paraId="6F19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0316D059">
            <w:pPr>
              <w:pStyle w:val="11"/>
              <w:rPr>
                <w:rFonts w:cs="Times New Roman"/>
                <w:sz w:val="24"/>
                <w:szCs w:val="24"/>
                <w:lang w:eastAsia="ru-RU"/>
              </w:rPr>
            </w:pPr>
            <w:r>
              <w:rPr>
                <w:rFonts w:cs="Times New Roman"/>
                <w:sz w:val="24"/>
                <w:szCs w:val="24"/>
                <w:lang w:eastAsia="ru-RU"/>
              </w:rPr>
              <w:t>7 класс</w:t>
            </w:r>
          </w:p>
        </w:tc>
        <w:tc>
          <w:tcPr>
            <w:tcW w:w="5670" w:type="dxa"/>
          </w:tcPr>
          <w:p w14:paraId="199FC4D4">
            <w:pPr>
              <w:pStyle w:val="11"/>
              <w:rPr>
                <w:rFonts w:cs="Times New Roman"/>
                <w:sz w:val="24"/>
                <w:szCs w:val="24"/>
                <w:lang w:eastAsia="ru-RU"/>
              </w:rPr>
            </w:pPr>
            <w:r>
              <w:rPr>
                <w:rFonts w:cs="Times New Roman"/>
                <w:sz w:val="24"/>
                <w:szCs w:val="24"/>
                <w:lang w:eastAsia="ru-RU"/>
              </w:rPr>
              <w:t>Устав школы.</w:t>
            </w:r>
          </w:p>
        </w:tc>
        <w:tc>
          <w:tcPr>
            <w:tcW w:w="2977" w:type="dxa"/>
          </w:tcPr>
          <w:p w14:paraId="260BBB32">
            <w:pPr>
              <w:spacing w:after="0" w:line="240" w:lineRule="auto"/>
              <w:rPr>
                <w:rFonts w:ascii="Times New Roman" w:hAnsi="Times New Roman" w:cs="Times New Roman"/>
                <w:sz w:val="24"/>
                <w:szCs w:val="24"/>
              </w:rPr>
            </w:pPr>
            <w:r>
              <w:rPr>
                <w:rFonts w:ascii="Times New Roman" w:hAnsi="Times New Roman" w:eastAsia="Times New Roman" w:cs="Times New Roman"/>
                <w:sz w:val="24"/>
                <w:szCs w:val="24"/>
                <w:lang w:eastAsia="ru-RU"/>
              </w:rPr>
              <w:t>Классные руководители 7 классов</w:t>
            </w:r>
          </w:p>
        </w:tc>
      </w:tr>
      <w:tr w14:paraId="0BDFB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668" w:type="dxa"/>
          </w:tcPr>
          <w:p w14:paraId="033B4C7A">
            <w:pPr>
              <w:pStyle w:val="11"/>
              <w:rPr>
                <w:rFonts w:cs="Times New Roman"/>
                <w:sz w:val="24"/>
                <w:szCs w:val="24"/>
                <w:lang w:eastAsia="ru-RU"/>
              </w:rPr>
            </w:pPr>
            <w:r>
              <w:rPr>
                <w:rFonts w:cs="Times New Roman"/>
                <w:sz w:val="24"/>
                <w:szCs w:val="24"/>
                <w:lang w:eastAsia="ru-RU"/>
              </w:rPr>
              <w:t>8 класс</w:t>
            </w:r>
          </w:p>
        </w:tc>
        <w:tc>
          <w:tcPr>
            <w:tcW w:w="5670" w:type="dxa"/>
          </w:tcPr>
          <w:p w14:paraId="0B733C02">
            <w:pPr>
              <w:pStyle w:val="11"/>
              <w:rPr>
                <w:rFonts w:cs="Times New Roman"/>
                <w:sz w:val="24"/>
                <w:szCs w:val="24"/>
                <w:lang w:eastAsia="ru-RU"/>
              </w:rPr>
            </w:pPr>
            <w:r>
              <w:rPr>
                <w:rFonts w:cs="Times New Roman"/>
                <w:sz w:val="24"/>
                <w:szCs w:val="24"/>
                <w:lang w:eastAsia="ru-RU"/>
              </w:rPr>
              <w:t>Я – гражданин России.</w:t>
            </w:r>
          </w:p>
        </w:tc>
        <w:tc>
          <w:tcPr>
            <w:tcW w:w="2977" w:type="dxa"/>
          </w:tcPr>
          <w:p w14:paraId="6F70FB9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 8 классов</w:t>
            </w:r>
          </w:p>
        </w:tc>
      </w:tr>
      <w:tr w14:paraId="6102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668" w:type="dxa"/>
          </w:tcPr>
          <w:p w14:paraId="0F0FD627">
            <w:pPr>
              <w:pStyle w:val="11"/>
              <w:rPr>
                <w:rFonts w:cs="Times New Roman"/>
                <w:sz w:val="24"/>
                <w:szCs w:val="24"/>
                <w:lang w:eastAsia="ru-RU"/>
              </w:rPr>
            </w:pPr>
            <w:r>
              <w:rPr>
                <w:rFonts w:cs="Times New Roman"/>
                <w:sz w:val="24"/>
                <w:szCs w:val="24"/>
                <w:lang w:eastAsia="ru-RU"/>
              </w:rPr>
              <w:t>9 класс</w:t>
            </w:r>
          </w:p>
        </w:tc>
        <w:tc>
          <w:tcPr>
            <w:tcW w:w="5670" w:type="dxa"/>
          </w:tcPr>
          <w:p w14:paraId="3B6330D9">
            <w:pPr>
              <w:pStyle w:val="11"/>
              <w:rPr>
                <w:rFonts w:cs="Times New Roman"/>
                <w:sz w:val="24"/>
                <w:szCs w:val="24"/>
                <w:lang w:eastAsia="ru-RU"/>
              </w:rPr>
            </w:pPr>
            <w:r>
              <w:rPr>
                <w:rFonts w:cs="Times New Roman"/>
                <w:sz w:val="24"/>
                <w:szCs w:val="24"/>
                <w:lang w:eastAsia="ru-RU"/>
              </w:rPr>
              <w:t>Конвенция ООН о правах ребёнка</w:t>
            </w:r>
          </w:p>
        </w:tc>
        <w:tc>
          <w:tcPr>
            <w:tcW w:w="2977" w:type="dxa"/>
          </w:tcPr>
          <w:p w14:paraId="72663F3E">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 9 классов</w:t>
            </w:r>
          </w:p>
        </w:tc>
      </w:tr>
      <w:tr w14:paraId="4AC3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07A4979B">
            <w:pPr>
              <w:pStyle w:val="11"/>
              <w:rPr>
                <w:rFonts w:cs="Times New Roman"/>
                <w:sz w:val="24"/>
                <w:szCs w:val="24"/>
                <w:lang w:eastAsia="ru-RU"/>
              </w:rPr>
            </w:pPr>
            <w:r>
              <w:rPr>
                <w:rFonts w:cs="Times New Roman"/>
                <w:sz w:val="24"/>
                <w:szCs w:val="24"/>
                <w:lang w:eastAsia="ru-RU"/>
              </w:rPr>
              <w:t>10 класс</w:t>
            </w:r>
          </w:p>
          <w:p w14:paraId="373CBA73">
            <w:pPr>
              <w:pStyle w:val="11"/>
              <w:rPr>
                <w:rFonts w:cs="Times New Roman"/>
                <w:sz w:val="24"/>
                <w:szCs w:val="24"/>
                <w:lang w:eastAsia="ru-RU"/>
              </w:rPr>
            </w:pPr>
          </w:p>
        </w:tc>
        <w:tc>
          <w:tcPr>
            <w:tcW w:w="5670" w:type="dxa"/>
          </w:tcPr>
          <w:p w14:paraId="6CE00CE1">
            <w:pPr>
              <w:pStyle w:val="11"/>
              <w:rPr>
                <w:rFonts w:cs="Times New Roman"/>
                <w:sz w:val="24"/>
                <w:szCs w:val="24"/>
                <w:lang w:eastAsia="ru-RU"/>
              </w:rPr>
            </w:pPr>
            <w:r>
              <w:rPr>
                <w:rFonts w:cs="Times New Roman"/>
                <w:sz w:val="24"/>
                <w:szCs w:val="24"/>
                <w:lang w:eastAsia="ru-RU"/>
              </w:rPr>
              <w:t>1. Конституция РФ – основной закон страны.</w:t>
            </w:r>
          </w:p>
          <w:p w14:paraId="6107FEE0">
            <w:pPr>
              <w:pStyle w:val="11"/>
              <w:rPr>
                <w:rFonts w:cs="Times New Roman"/>
                <w:sz w:val="24"/>
                <w:szCs w:val="24"/>
                <w:lang w:eastAsia="ru-RU"/>
              </w:rPr>
            </w:pPr>
            <w:r>
              <w:rPr>
                <w:rFonts w:cs="Times New Roman"/>
                <w:sz w:val="24"/>
                <w:szCs w:val="24"/>
                <w:lang w:eastAsia="ru-RU"/>
              </w:rPr>
              <w:t>2. Гражданский и трудовой кодекс РФ.</w:t>
            </w:r>
          </w:p>
        </w:tc>
        <w:tc>
          <w:tcPr>
            <w:tcW w:w="2977" w:type="dxa"/>
          </w:tcPr>
          <w:p w14:paraId="78BF2A8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 10 классов</w:t>
            </w:r>
          </w:p>
        </w:tc>
      </w:tr>
      <w:tr w14:paraId="7AD54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006316FE">
            <w:pPr>
              <w:pStyle w:val="11"/>
              <w:rPr>
                <w:rFonts w:cs="Times New Roman"/>
                <w:sz w:val="24"/>
                <w:szCs w:val="24"/>
                <w:lang w:eastAsia="ru-RU"/>
              </w:rPr>
            </w:pPr>
            <w:r>
              <w:rPr>
                <w:rFonts w:cs="Times New Roman"/>
                <w:sz w:val="24"/>
                <w:szCs w:val="24"/>
                <w:lang w:eastAsia="ru-RU"/>
              </w:rPr>
              <w:t>11 класс</w:t>
            </w:r>
          </w:p>
          <w:p w14:paraId="3F1EC09D">
            <w:pPr>
              <w:pStyle w:val="11"/>
              <w:rPr>
                <w:rFonts w:cs="Times New Roman"/>
                <w:sz w:val="24"/>
                <w:szCs w:val="24"/>
                <w:lang w:eastAsia="ru-RU"/>
              </w:rPr>
            </w:pPr>
          </w:p>
        </w:tc>
        <w:tc>
          <w:tcPr>
            <w:tcW w:w="5670" w:type="dxa"/>
          </w:tcPr>
          <w:p w14:paraId="03268285">
            <w:pPr>
              <w:pStyle w:val="11"/>
              <w:rPr>
                <w:rFonts w:cs="Times New Roman"/>
                <w:sz w:val="24"/>
                <w:szCs w:val="24"/>
                <w:lang w:eastAsia="ru-RU"/>
              </w:rPr>
            </w:pPr>
            <w:r>
              <w:rPr>
                <w:rFonts w:cs="Times New Roman"/>
                <w:sz w:val="24"/>
                <w:szCs w:val="24"/>
                <w:lang w:eastAsia="ru-RU"/>
              </w:rPr>
              <w:t>1. Кодекс об административных правонарушениях.</w:t>
            </w:r>
          </w:p>
          <w:p w14:paraId="0D360FA5">
            <w:pPr>
              <w:pStyle w:val="11"/>
              <w:rPr>
                <w:rFonts w:cs="Times New Roman"/>
                <w:sz w:val="24"/>
                <w:szCs w:val="24"/>
                <w:lang w:eastAsia="ru-RU"/>
              </w:rPr>
            </w:pPr>
            <w:r>
              <w:rPr>
                <w:rFonts w:cs="Times New Roman"/>
                <w:sz w:val="24"/>
                <w:szCs w:val="24"/>
                <w:lang w:eastAsia="ru-RU"/>
              </w:rPr>
              <w:t>2. Уголовный и другие кодексы РФ.</w:t>
            </w:r>
          </w:p>
        </w:tc>
        <w:tc>
          <w:tcPr>
            <w:tcW w:w="2977" w:type="dxa"/>
          </w:tcPr>
          <w:p w14:paraId="2E188337">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 11 классов</w:t>
            </w:r>
          </w:p>
        </w:tc>
      </w:tr>
    </w:tbl>
    <w:p w14:paraId="36D92D1A">
      <w:pPr>
        <w:pStyle w:val="11"/>
        <w:rPr>
          <w:rFonts w:cs="Times New Roman"/>
          <w:sz w:val="24"/>
          <w:szCs w:val="24"/>
          <w:lang w:eastAsia="ru-RU"/>
        </w:rPr>
      </w:pPr>
    </w:p>
    <w:p w14:paraId="1597E916">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b/>
          <w:bCs/>
          <w:iCs/>
          <w:sz w:val="24"/>
          <w:szCs w:val="24"/>
          <w:lang w:eastAsia="ru-RU"/>
        </w:rPr>
        <w:t>Тематика классных часов по профориентации</w:t>
      </w:r>
      <w:r>
        <w:rPr>
          <w:rFonts w:ascii="Times New Roman" w:hAnsi="Times New Roman" w:eastAsia="Times New Roman" w:cs="Times New Roman"/>
          <w:sz w:val="24"/>
          <w:szCs w:val="24"/>
          <w:lang w:eastAsia="ru-RU"/>
        </w:rPr>
        <w:t>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5279"/>
        <w:gridCol w:w="3474"/>
      </w:tblGrid>
      <w:tr w14:paraId="1461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25648378">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w:t>
            </w:r>
          </w:p>
        </w:tc>
        <w:tc>
          <w:tcPr>
            <w:tcW w:w="5279" w:type="dxa"/>
          </w:tcPr>
          <w:p w14:paraId="48F37F19">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Тема</w:t>
            </w:r>
          </w:p>
        </w:tc>
        <w:tc>
          <w:tcPr>
            <w:tcW w:w="3474" w:type="dxa"/>
          </w:tcPr>
          <w:p w14:paraId="07EEB74F">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Ответственный</w:t>
            </w:r>
          </w:p>
        </w:tc>
      </w:tr>
      <w:tr w14:paraId="341C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3B6F5E43">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класс</w:t>
            </w:r>
          </w:p>
        </w:tc>
        <w:tc>
          <w:tcPr>
            <w:tcW w:w="5279" w:type="dxa"/>
          </w:tcPr>
          <w:p w14:paraId="4E25994A">
            <w:pPr>
              <w:pStyle w:val="11"/>
              <w:rPr>
                <w:rFonts w:cs="Times New Roman"/>
                <w:sz w:val="24"/>
                <w:szCs w:val="24"/>
              </w:rPr>
            </w:pPr>
            <w:r>
              <w:rPr>
                <w:rFonts w:cs="Times New Roman"/>
                <w:sz w:val="24"/>
                <w:szCs w:val="24"/>
                <w:lang w:eastAsia="ru-RU"/>
              </w:rPr>
              <w:t>Что такое профессия? Как появились профессии?</w:t>
            </w:r>
          </w:p>
        </w:tc>
        <w:tc>
          <w:tcPr>
            <w:tcW w:w="3474" w:type="dxa"/>
            <w:vMerge w:val="restart"/>
          </w:tcPr>
          <w:p w14:paraId="3A324D9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Классные руководители </w:t>
            </w:r>
          </w:p>
          <w:p w14:paraId="716041D2">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7 классов</w:t>
            </w:r>
          </w:p>
        </w:tc>
      </w:tr>
      <w:tr w14:paraId="75C8D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258FCDA6">
            <w:pPr>
              <w:spacing w:before="100" w:beforeAutospacing="1" w:after="100" w:afterAutospacing="1" w:line="240" w:lineRule="auto"/>
              <w:rPr>
                <w:rFonts w:ascii="Times New Roman" w:hAnsi="Times New Roman" w:eastAsia="Times New Roman" w:cs="Times New Roman"/>
                <w:sz w:val="24"/>
                <w:szCs w:val="24"/>
                <w:lang w:eastAsia="ru-RU"/>
              </w:rPr>
            </w:pPr>
          </w:p>
        </w:tc>
        <w:tc>
          <w:tcPr>
            <w:tcW w:w="5279" w:type="dxa"/>
          </w:tcPr>
          <w:p w14:paraId="59867F13">
            <w:pPr>
              <w:pStyle w:val="11"/>
              <w:rPr>
                <w:rFonts w:cs="Times New Roman"/>
                <w:sz w:val="24"/>
                <w:szCs w:val="24"/>
              </w:rPr>
            </w:pPr>
            <w:r>
              <w:rPr>
                <w:rFonts w:cs="Times New Roman"/>
                <w:sz w:val="24"/>
                <w:szCs w:val="24"/>
                <w:lang w:eastAsia="ru-RU"/>
              </w:rPr>
              <w:t>Сколько существует профессий?</w:t>
            </w:r>
          </w:p>
        </w:tc>
        <w:tc>
          <w:tcPr>
            <w:tcW w:w="3474" w:type="dxa"/>
            <w:vMerge w:val="continue"/>
          </w:tcPr>
          <w:p w14:paraId="386C2343">
            <w:pPr>
              <w:spacing w:before="100" w:beforeAutospacing="1" w:after="100" w:afterAutospacing="1" w:line="240" w:lineRule="auto"/>
              <w:rPr>
                <w:rFonts w:ascii="Times New Roman" w:hAnsi="Times New Roman" w:eastAsia="Times New Roman" w:cs="Times New Roman"/>
                <w:sz w:val="24"/>
                <w:szCs w:val="24"/>
                <w:lang w:eastAsia="ru-RU"/>
              </w:rPr>
            </w:pPr>
          </w:p>
        </w:tc>
      </w:tr>
      <w:tr w14:paraId="3C05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181D0916">
            <w:pPr>
              <w:spacing w:before="100" w:beforeAutospacing="1" w:after="100" w:afterAutospacing="1" w:line="240" w:lineRule="auto"/>
              <w:rPr>
                <w:rFonts w:ascii="Times New Roman" w:hAnsi="Times New Roman" w:eastAsia="Times New Roman" w:cs="Times New Roman"/>
                <w:sz w:val="24"/>
                <w:szCs w:val="24"/>
                <w:lang w:eastAsia="ru-RU"/>
              </w:rPr>
            </w:pPr>
          </w:p>
        </w:tc>
        <w:tc>
          <w:tcPr>
            <w:tcW w:w="5279" w:type="dxa"/>
          </w:tcPr>
          <w:p w14:paraId="62421E58">
            <w:pPr>
              <w:pStyle w:val="11"/>
              <w:rPr>
                <w:rFonts w:cs="Times New Roman"/>
                <w:sz w:val="24"/>
                <w:szCs w:val="24"/>
              </w:rPr>
            </w:pPr>
            <w:r>
              <w:rPr>
                <w:rFonts w:cs="Times New Roman"/>
                <w:sz w:val="24"/>
                <w:szCs w:val="24"/>
                <w:lang w:eastAsia="ru-RU"/>
              </w:rPr>
              <w:t xml:space="preserve"> Как связаны между собой профессии и увлечения.</w:t>
            </w:r>
          </w:p>
        </w:tc>
        <w:tc>
          <w:tcPr>
            <w:tcW w:w="3474" w:type="dxa"/>
            <w:vMerge w:val="continue"/>
          </w:tcPr>
          <w:p w14:paraId="6A08445C">
            <w:pPr>
              <w:spacing w:before="100" w:beforeAutospacing="1" w:after="100" w:afterAutospacing="1" w:line="240" w:lineRule="auto"/>
              <w:rPr>
                <w:rFonts w:ascii="Times New Roman" w:hAnsi="Times New Roman" w:eastAsia="Times New Roman" w:cs="Times New Roman"/>
                <w:sz w:val="24"/>
                <w:szCs w:val="24"/>
                <w:lang w:eastAsia="ru-RU"/>
              </w:rPr>
            </w:pPr>
          </w:p>
        </w:tc>
      </w:tr>
      <w:tr w14:paraId="35F8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127649E2">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класс</w:t>
            </w:r>
          </w:p>
        </w:tc>
        <w:tc>
          <w:tcPr>
            <w:tcW w:w="5279" w:type="dxa"/>
          </w:tcPr>
          <w:p w14:paraId="7C115B57">
            <w:pPr>
              <w:pStyle w:val="11"/>
              <w:rPr>
                <w:rFonts w:cs="Times New Roman"/>
                <w:sz w:val="24"/>
                <w:szCs w:val="24"/>
              </w:rPr>
            </w:pPr>
            <w:r>
              <w:rPr>
                <w:rFonts w:cs="Times New Roman"/>
                <w:sz w:val="24"/>
                <w:szCs w:val="24"/>
                <w:lang w:eastAsia="ru-RU"/>
              </w:rPr>
              <w:t>Где можно почитать и посмотреть о профессиях?</w:t>
            </w:r>
          </w:p>
        </w:tc>
        <w:tc>
          <w:tcPr>
            <w:tcW w:w="3474" w:type="dxa"/>
            <w:vMerge w:val="restart"/>
          </w:tcPr>
          <w:p w14:paraId="04895896">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Классные руководители </w:t>
            </w:r>
          </w:p>
          <w:p w14:paraId="27AFD6E1">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8 классов</w:t>
            </w:r>
          </w:p>
        </w:tc>
      </w:tr>
      <w:tr w14:paraId="5E649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08C6647F">
            <w:pPr>
              <w:spacing w:before="100" w:beforeAutospacing="1" w:after="100" w:afterAutospacing="1" w:line="240" w:lineRule="auto"/>
              <w:rPr>
                <w:rFonts w:ascii="Times New Roman" w:hAnsi="Times New Roman" w:eastAsia="Times New Roman" w:cs="Times New Roman"/>
                <w:sz w:val="24"/>
                <w:szCs w:val="24"/>
                <w:lang w:eastAsia="ru-RU"/>
              </w:rPr>
            </w:pPr>
          </w:p>
        </w:tc>
        <w:tc>
          <w:tcPr>
            <w:tcW w:w="5279" w:type="dxa"/>
          </w:tcPr>
          <w:p w14:paraId="4B64E8AD">
            <w:pPr>
              <w:pStyle w:val="11"/>
              <w:rPr>
                <w:rFonts w:cs="Times New Roman"/>
                <w:sz w:val="24"/>
                <w:szCs w:val="24"/>
              </w:rPr>
            </w:pPr>
            <w:r>
              <w:rPr>
                <w:rFonts w:cs="Times New Roman"/>
                <w:sz w:val="24"/>
                <w:szCs w:val="24"/>
                <w:lang w:eastAsia="ru-RU"/>
              </w:rPr>
              <w:t>Память, внимание и профессиональная успешность.</w:t>
            </w:r>
          </w:p>
        </w:tc>
        <w:tc>
          <w:tcPr>
            <w:tcW w:w="3474" w:type="dxa"/>
            <w:vMerge w:val="continue"/>
          </w:tcPr>
          <w:p w14:paraId="4CFB73F4">
            <w:pPr>
              <w:spacing w:before="100" w:beforeAutospacing="1" w:after="100" w:afterAutospacing="1" w:line="240" w:lineRule="auto"/>
              <w:rPr>
                <w:rFonts w:ascii="Times New Roman" w:hAnsi="Times New Roman" w:eastAsia="Times New Roman" w:cs="Times New Roman"/>
                <w:sz w:val="24"/>
                <w:szCs w:val="24"/>
                <w:lang w:eastAsia="ru-RU"/>
              </w:rPr>
            </w:pPr>
          </w:p>
        </w:tc>
      </w:tr>
      <w:tr w14:paraId="02CA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480972EC">
            <w:pPr>
              <w:spacing w:before="100" w:beforeAutospacing="1" w:after="100" w:afterAutospacing="1" w:line="240" w:lineRule="auto"/>
              <w:rPr>
                <w:rFonts w:ascii="Times New Roman" w:hAnsi="Times New Roman" w:eastAsia="Times New Roman" w:cs="Times New Roman"/>
                <w:sz w:val="24"/>
                <w:szCs w:val="24"/>
                <w:lang w:eastAsia="ru-RU"/>
              </w:rPr>
            </w:pPr>
          </w:p>
        </w:tc>
        <w:tc>
          <w:tcPr>
            <w:tcW w:w="5279" w:type="dxa"/>
          </w:tcPr>
          <w:p w14:paraId="0E5BEFB3">
            <w:pPr>
              <w:pStyle w:val="11"/>
              <w:rPr>
                <w:rFonts w:cs="Times New Roman"/>
                <w:sz w:val="24"/>
                <w:szCs w:val="24"/>
              </w:rPr>
            </w:pPr>
            <w:r>
              <w:rPr>
                <w:rFonts w:cs="Times New Roman"/>
                <w:sz w:val="24"/>
                <w:szCs w:val="24"/>
                <w:lang w:eastAsia="ru-RU"/>
              </w:rPr>
              <w:t>Многообразие мира профессий.</w:t>
            </w:r>
          </w:p>
        </w:tc>
        <w:tc>
          <w:tcPr>
            <w:tcW w:w="3474" w:type="dxa"/>
            <w:vMerge w:val="continue"/>
          </w:tcPr>
          <w:p w14:paraId="29573004">
            <w:pPr>
              <w:spacing w:before="100" w:beforeAutospacing="1" w:after="100" w:afterAutospacing="1" w:line="240" w:lineRule="auto"/>
              <w:rPr>
                <w:rFonts w:ascii="Times New Roman" w:hAnsi="Times New Roman" w:eastAsia="Times New Roman" w:cs="Times New Roman"/>
                <w:sz w:val="24"/>
                <w:szCs w:val="24"/>
                <w:lang w:eastAsia="ru-RU"/>
              </w:rPr>
            </w:pPr>
          </w:p>
        </w:tc>
      </w:tr>
      <w:tr w14:paraId="4A27A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38C0DF9C">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 класс</w:t>
            </w:r>
          </w:p>
        </w:tc>
        <w:tc>
          <w:tcPr>
            <w:tcW w:w="5279" w:type="dxa"/>
          </w:tcPr>
          <w:p w14:paraId="0527386A">
            <w:pPr>
              <w:pStyle w:val="11"/>
              <w:rPr>
                <w:rFonts w:cs="Times New Roman"/>
                <w:sz w:val="24"/>
                <w:szCs w:val="24"/>
              </w:rPr>
            </w:pPr>
            <w:r>
              <w:rPr>
                <w:rFonts w:cs="Times New Roman"/>
                <w:sz w:val="24"/>
                <w:szCs w:val="24"/>
                <w:lang w:eastAsia="ru-RU"/>
              </w:rPr>
              <w:t>Формирование образа «Я» и проблема выбора профессии.</w:t>
            </w:r>
          </w:p>
        </w:tc>
        <w:tc>
          <w:tcPr>
            <w:tcW w:w="3474" w:type="dxa"/>
            <w:vMerge w:val="restart"/>
          </w:tcPr>
          <w:p w14:paraId="5DF13B63">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Классные руководители </w:t>
            </w:r>
          </w:p>
          <w:p w14:paraId="6F2B6B14">
            <w:pPr>
              <w:spacing w:after="0"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9 классов</w:t>
            </w:r>
          </w:p>
        </w:tc>
      </w:tr>
      <w:tr w14:paraId="68D2B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67793122">
            <w:pPr>
              <w:spacing w:before="100" w:beforeAutospacing="1" w:after="100" w:afterAutospacing="1" w:line="240" w:lineRule="auto"/>
              <w:rPr>
                <w:rFonts w:ascii="Times New Roman" w:hAnsi="Times New Roman" w:eastAsia="Times New Roman" w:cs="Times New Roman"/>
                <w:sz w:val="24"/>
                <w:szCs w:val="24"/>
                <w:lang w:eastAsia="ru-RU"/>
              </w:rPr>
            </w:pPr>
          </w:p>
        </w:tc>
        <w:tc>
          <w:tcPr>
            <w:tcW w:w="5279" w:type="dxa"/>
          </w:tcPr>
          <w:p w14:paraId="5B8733A6">
            <w:pPr>
              <w:pStyle w:val="11"/>
              <w:rPr>
                <w:rFonts w:cs="Times New Roman"/>
                <w:sz w:val="24"/>
                <w:szCs w:val="24"/>
              </w:rPr>
            </w:pPr>
            <w:r>
              <w:rPr>
                <w:rFonts w:cs="Times New Roman"/>
                <w:sz w:val="24"/>
                <w:szCs w:val="24"/>
                <w:lang w:eastAsia="ru-RU"/>
              </w:rPr>
              <w:t>Как ориентироваться в мире профессий.</w:t>
            </w:r>
          </w:p>
        </w:tc>
        <w:tc>
          <w:tcPr>
            <w:tcW w:w="3474" w:type="dxa"/>
            <w:vMerge w:val="continue"/>
          </w:tcPr>
          <w:p w14:paraId="01673CC7">
            <w:pPr>
              <w:spacing w:before="100" w:beforeAutospacing="1" w:after="100" w:afterAutospacing="1" w:line="240" w:lineRule="auto"/>
              <w:rPr>
                <w:rFonts w:ascii="Times New Roman" w:hAnsi="Times New Roman" w:eastAsia="Times New Roman" w:cs="Times New Roman"/>
                <w:sz w:val="24"/>
                <w:szCs w:val="24"/>
                <w:lang w:eastAsia="ru-RU"/>
              </w:rPr>
            </w:pPr>
          </w:p>
        </w:tc>
      </w:tr>
      <w:tr w14:paraId="427B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1294212B">
            <w:pPr>
              <w:spacing w:before="100" w:beforeAutospacing="1" w:after="100" w:afterAutospacing="1" w:line="240" w:lineRule="auto"/>
              <w:rPr>
                <w:rFonts w:ascii="Times New Roman" w:hAnsi="Times New Roman" w:eastAsia="Times New Roman" w:cs="Times New Roman"/>
                <w:sz w:val="24"/>
                <w:szCs w:val="24"/>
                <w:lang w:eastAsia="ru-RU"/>
              </w:rPr>
            </w:pPr>
          </w:p>
        </w:tc>
        <w:tc>
          <w:tcPr>
            <w:tcW w:w="5279" w:type="dxa"/>
          </w:tcPr>
          <w:p w14:paraId="6241802B">
            <w:pPr>
              <w:pStyle w:val="11"/>
              <w:rPr>
                <w:rFonts w:cs="Times New Roman"/>
                <w:sz w:val="24"/>
                <w:szCs w:val="24"/>
              </w:rPr>
            </w:pPr>
            <w:r>
              <w:rPr>
                <w:rFonts w:cs="Times New Roman"/>
                <w:sz w:val="24"/>
                <w:szCs w:val="24"/>
                <w:lang w:eastAsia="ru-RU"/>
              </w:rPr>
              <w:t xml:space="preserve"> Какие ошибки совершают люди при выборе профессии?</w:t>
            </w:r>
          </w:p>
        </w:tc>
        <w:tc>
          <w:tcPr>
            <w:tcW w:w="3474" w:type="dxa"/>
            <w:vMerge w:val="continue"/>
          </w:tcPr>
          <w:p w14:paraId="2B016CEF">
            <w:pPr>
              <w:spacing w:before="100" w:beforeAutospacing="1" w:after="100" w:afterAutospacing="1" w:line="240" w:lineRule="auto"/>
              <w:rPr>
                <w:rFonts w:ascii="Times New Roman" w:hAnsi="Times New Roman" w:eastAsia="Times New Roman" w:cs="Times New Roman"/>
                <w:sz w:val="24"/>
                <w:szCs w:val="24"/>
                <w:lang w:eastAsia="ru-RU"/>
              </w:rPr>
            </w:pPr>
          </w:p>
        </w:tc>
      </w:tr>
      <w:tr w14:paraId="3C9D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7CCDCEB5">
            <w:pPr>
              <w:spacing w:before="100" w:beforeAutospacing="1" w:after="100" w:afterAutospacing="1" w:line="240" w:lineRule="auto"/>
              <w:rPr>
                <w:rFonts w:ascii="Times New Roman" w:hAnsi="Times New Roman" w:eastAsia="Times New Roman" w:cs="Times New Roman"/>
                <w:sz w:val="24"/>
                <w:szCs w:val="24"/>
                <w:lang w:eastAsia="ru-RU"/>
              </w:rPr>
            </w:pPr>
          </w:p>
        </w:tc>
        <w:tc>
          <w:tcPr>
            <w:tcW w:w="5279" w:type="dxa"/>
          </w:tcPr>
          <w:p w14:paraId="5FEEDF58">
            <w:pPr>
              <w:pStyle w:val="11"/>
              <w:rPr>
                <w:rFonts w:cs="Times New Roman"/>
                <w:sz w:val="24"/>
                <w:szCs w:val="24"/>
              </w:rPr>
            </w:pPr>
            <w:r>
              <w:rPr>
                <w:rFonts w:cs="Times New Roman"/>
                <w:spacing w:val="-6"/>
                <w:sz w:val="24"/>
                <w:szCs w:val="24"/>
                <w:lang w:eastAsia="ru-RU"/>
              </w:rPr>
              <w:t>Условия выбора профессии. Что значит выбрать себе профессию?</w:t>
            </w:r>
          </w:p>
        </w:tc>
        <w:tc>
          <w:tcPr>
            <w:tcW w:w="3474" w:type="dxa"/>
            <w:vMerge w:val="continue"/>
          </w:tcPr>
          <w:p w14:paraId="69BD6177">
            <w:pPr>
              <w:spacing w:before="100" w:beforeAutospacing="1" w:after="100" w:afterAutospacing="1" w:line="240" w:lineRule="auto"/>
              <w:rPr>
                <w:rFonts w:ascii="Times New Roman" w:hAnsi="Times New Roman" w:eastAsia="Times New Roman" w:cs="Times New Roman"/>
                <w:sz w:val="24"/>
                <w:szCs w:val="24"/>
                <w:lang w:eastAsia="ru-RU"/>
              </w:rPr>
            </w:pPr>
          </w:p>
        </w:tc>
      </w:tr>
      <w:tr w14:paraId="20E47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29ADC039">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10 класс</w:t>
            </w:r>
          </w:p>
        </w:tc>
        <w:tc>
          <w:tcPr>
            <w:tcW w:w="5279" w:type="dxa"/>
          </w:tcPr>
          <w:p w14:paraId="1CD14F57">
            <w:pPr>
              <w:pStyle w:val="11"/>
              <w:rPr>
                <w:rFonts w:cs="Times New Roman"/>
                <w:sz w:val="24"/>
                <w:szCs w:val="24"/>
              </w:rPr>
            </w:pPr>
            <w:r>
              <w:rPr>
                <w:rFonts w:cs="Times New Roman"/>
                <w:sz w:val="24"/>
                <w:szCs w:val="24"/>
                <w:lang w:eastAsia="ru-RU"/>
              </w:rPr>
              <w:t>Рынок труда и современные требования к профессионалу.</w:t>
            </w:r>
          </w:p>
        </w:tc>
        <w:tc>
          <w:tcPr>
            <w:tcW w:w="3474" w:type="dxa"/>
            <w:vMerge w:val="restart"/>
          </w:tcPr>
          <w:p w14:paraId="6BB355E7">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 10классов</w:t>
            </w:r>
          </w:p>
        </w:tc>
      </w:tr>
      <w:tr w14:paraId="5313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32ADE752">
            <w:pPr>
              <w:spacing w:before="100" w:beforeAutospacing="1" w:after="100" w:afterAutospacing="1" w:line="240" w:lineRule="auto"/>
              <w:rPr>
                <w:rFonts w:ascii="Times New Roman" w:hAnsi="Times New Roman" w:eastAsia="Times New Roman" w:cs="Times New Roman"/>
                <w:sz w:val="24"/>
                <w:szCs w:val="24"/>
                <w:lang w:eastAsia="ru-RU"/>
              </w:rPr>
            </w:pPr>
          </w:p>
        </w:tc>
        <w:tc>
          <w:tcPr>
            <w:tcW w:w="5279" w:type="dxa"/>
          </w:tcPr>
          <w:p w14:paraId="7550653A">
            <w:pPr>
              <w:pStyle w:val="11"/>
              <w:rPr>
                <w:rFonts w:cs="Times New Roman"/>
                <w:sz w:val="24"/>
                <w:szCs w:val="24"/>
              </w:rPr>
            </w:pPr>
            <w:r>
              <w:rPr>
                <w:rFonts w:cs="Times New Roman"/>
                <w:sz w:val="24"/>
                <w:szCs w:val="24"/>
                <w:lang w:eastAsia="ru-RU"/>
              </w:rPr>
              <w:t>Здоровье и выбор профессии.</w:t>
            </w:r>
          </w:p>
        </w:tc>
        <w:tc>
          <w:tcPr>
            <w:tcW w:w="3474" w:type="dxa"/>
            <w:vMerge w:val="continue"/>
          </w:tcPr>
          <w:p w14:paraId="4C0291C5">
            <w:pPr>
              <w:spacing w:before="100" w:beforeAutospacing="1" w:after="100" w:afterAutospacing="1" w:line="240" w:lineRule="auto"/>
              <w:rPr>
                <w:rFonts w:ascii="Times New Roman" w:hAnsi="Times New Roman" w:eastAsia="Times New Roman" w:cs="Times New Roman"/>
                <w:sz w:val="24"/>
                <w:szCs w:val="24"/>
                <w:lang w:eastAsia="ru-RU"/>
              </w:rPr>
            </w:pPr>
          </w:p>
        </w:tc>
      </w:tr>
      <w:tr w14:paraId="2100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774DD020">
            <w:pPr>
              <w:spacing w:before="100" w:beforeAutospacing="1" w:after="100" w:afterAutospacing="1" w:line="240" w:lineRule="auto"/>
              <w:rPr>
                <w:rFonts w:ascii="Times New Roman" w:hAnsi="Times New Roman" w:eastAsia="Times New Roman" w:cs="Times New Roman"/>
                <w:sz w:val="24"/>
                <w:szCs w:val="24"/>
                <w:lang w:eastAsia="ru-RU"/>
              </w:rPr>
            </w:pPr>
          </w:p>
        </w:tc>
        <w:tc>
          <w:tcPr>
            <w:tcW w:w="5279" w:type="dxa"/>
          </w:tcPr>
          <w:p w14:paraId="740810E4">
            <w:pPr>
              <w:pStyle w:val="11"/>
              <w:rPr>
                <w:rFonts w:cs="Times New Roman"/>
                <w:sz w:val="24"/>
                <w:szCs w:val="24"/>
              </w:rPr>
            </w:pPr>
            <w:r>
              <w:rPr>
                <w:rFonts w:cs="Times New Roman"/>
                <w:sz w:val="24"/>
                <w:szCs w:val="24"/>
                <w:lang w:eastAsia="ru-RU"/>
              </w:rPr>
              <w:t xml:space="preserve"> Профпригодность и моя профессиональная карьера.</w:t>
            </w:r>
          </w:p>
        </w:tc>
        <w:tc>
          <w:tcPr>
            <w:tcW w:w="3474" w:type="dxa"/>
            <w:vMerge w:val="continue"/>
          </w:tcPr>
          <w:p w14:paraId="7FFA6BA6">
            <w:pPr>
              <w:spacing w:before="100" w:beforeAutospacing="1" w:after="100" w:afterAutospacing="1" w:line="240" w:lineRule="auto"/>
              <w:rPr>
                <w:rFonts w:ascii="Times New Roman" w:hAnsi="Times New Roman" w:eastAsia="Times New Roman" w:cs="Times New Roman"/>
                <w:sz w:val="24"/>
                <w:szCs w:val="24"/>
                <w:lang w:eastAsia="ru-RU"/>
              </w:rPr>
            </w:pPr>
          </w:p>
        </w:tc>
      </w:tr>
      <w:tr w14:paraId="0912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546720D3">
            <w:pPr>
              <w:spacing w:before="100" w:beforeAutospacing="1" w:after="100" w:afterAutospacing="1" w:line="240" w:lineRule="auto"/>
              <w:rPr>
                <w:rFonts w:ascii="Times New Roman" w:hAnsi="Times New Roman" w:eastAsia="Times New Roman" w:cs="Times New Roman"/>
                <w:sz w:val="24"/>
                <w:szCs w:val="24"/>
                <w:lang w:eastAsia="ru-RU"/>
              </w:rPr>
            </w:pPr>
          </w:p>
        </w:tc>
        <w:tc>
          <w:tcPr>
            <w:tcW w:w="5279" w:type="dxa"/>
          </w:tcPr>
          <w:p w14:paraId="40DA79AA">
            <w:pPr>
              <w:pStyle w:val="11"/>
              <w:rPr>
                <w:rFonts w:cs="Times New Roman"/>
                <w:sz w:val="24"/>
                <w:szCs w:val="24"/>
              </w:rPr>
            </w:pPr>
            <w:r>
              <w:rPr>
                <w:rFonts w:cs="Times New Roman"/>
                <w:sz w:val="24"/>
                <w:szCs w:val="24"/>
                <w:lang w:eastAsia="ru-RU"/>
              </w:rPr>
              <w:t>Пути получения профессии.</w:t>
            </w:r>
          </w:p>
        </w:tc>
        <w:tc>
          <w:tcPr>
            <w:tcW w:w="3474" w:type="dxa"/>
            <w:vMerge w:val="continue"/>
          </w:tcPr>
          <w:p w14:paraId="1F6FCAE5">
            <w:pPr>
              <w:spacing w:before="100" w:beforeAutospacing="1" w:after="100" w:afterAutospacing="1" w:line="240" w:lineRule="auto"/>
              <w:rPr>
                <w:rFonts w:ascii="Times New Roman" w:hAnsi="Times New Roman" w:eastAsia="Times New Roman" w:cs="Times New Roman"/>
                <w:sz w:val="24"/>
                <w:szCs w:val="24"/>
                <w:lang w:eastAsia="ru-RU"/>
              </w:rPr>
            </w:pPr>
          </w:p>
        </w:tc>
      </w:tr>
      <w:tr w14:paraId="760A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restart"/>
          </w:tcPr>
          <w:p w14:paraId="69C821AC">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11 класс</w:t>
            </w:r>
          </w:p>
        </w:tc>
        <w:tc>
          <w:tcPr>
            <w:tcW w:w="5279" w:type="dxa"/>
          </w:tcPr>
          <w:p w14:paraId="566038E2">
            <w:pPr>
              <w:pStyle w:val="11"/>
              <w:rPr>
                <w:rFonts w:cs="Times New Roman"/>
                <w:sz w:val="24"/>
                <w:szCs w:val="24"/>
              </w:rPr>
            </w:pPr>
            <w:r>
              <w:rPr>
                <w:rFonts w:cs="Times New Roman"/>
                <w:sz w:val="24"/>
                <w:szCs w:val="24"/>
                <w:lang w:eastAsia="ru-RU"/>
              </w:rPr>
              <w:t>Учебные заведения нашей и соседних областей.</w:t>
            </w:r>
          </w:p>
        </w:tc>
        <w:tc>
          <w:tcPr>
            <w:tcW w:w="3474" w:type="dxa"/>
            <w:vMerge w:val="restart"/>
          </w:tcPr>
          <w:p w14:paraId="732EA151">
            <w:pPr>
              <w:spacing w:before="100" w:beforeAutospacing="1" w:after="100" w:afterAutospacing="1" w:line="240" w:lineRule="auto"/>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Классные руководители 11 классов</w:t>
            </w:r>
          </w:p>
        </w:tc>
      </w:tr>
      <w:tr w14:paraId="433BE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Merge w:val="continue"/>
          </w:tcPr>
          <w:p w14:paraId="72F86BB2">
            <w:pPr>
              <w:spacing w:before="100" w:beforeAutospacing="1" w:after="100" w:afterAutospacing="1" w:line="240" w:lineRule="auto"/>
              <w:rPr>
                <w:rFonts w:ascii="Times New Roman" w:hAnsi="Times New Roman" w:eastAsia="Times New Roman" w:cs="Times New Roman"/>
                <w:sz w:val="24"/>
                <w:szCs w:val="24"/>
                <w:lang w:eastAsia="ru-RU"/>
              </w:rPr>
            </w:pPr>
          </w:p>
        </w:tc>
        <w:tc>
          <w:tcPr>
            <w:tcW w:w="5279" w:type="dxa"/>
          </w:tcPr>
          <w:p w14:paraId="6116F7FE">
            <w:pPr>
              <w:pStyle w:val="11"/>
              <w:rPr>
                <w:rFonts w:cs="Times New Roman"/>
                <w:sz w:val="24"/>
                <w:szCs w:val="24"/>
              </w:rPr>
            </w:pPr>
            <w:r>
              <w:rPr>
                <w:rFonts w:cs="Times New Roman"/>
                <w:sz w:val="24"/>
                <w:szCs w:val="24"/>
                <w:lang w:eastAsia="ru-RU"/>
              </w:rPr>
              <w:t>2. Анализ поступления в учебные заведения выпускников нашей школы.</w:t>
            </w:r>
          </w:p>
        </w:tc>
        <w:tc>
          <w:tcPr>
            <w:tcW w:w="3474" w:type="dxa"/>
            <w:vMerge w:val="continue"/>
          </w:tcPr>
          <w:p w14:paraId="5AA4285F">
            <w:pPr>
              <w:spacing w:before="100" w:beforeAutospacing="1" w:after="100" w:afterAutospacing="1" w:line="240" w:lineRule="auto"/>
              <w:rPr>
                <w:rFonts w:ascii="Times New Roman" w:hAnsi="Times New Roman" w:eastAsia="Times New Roman" w:cs="Times New Roman"/>
                <w:sz w:val="24"/>
                <w:szCs w:val="24"/>
                <w:lang w:eastAsia="ru-RU"/>
              </w:rPr>
            </w:pPr>
          </w:p>
        </w:tc>
      </w:tr>
    </w:tbl>
    <w:p w14:paraId="6C6E02DE">
      <w:pPr>
        <w:spacing w:before="100" w:beforeAutospacing="1" w:after="100" w:afterAutospacing="1" w:line="240" w:lineRule="auto"/>
        <w:rPr>
          <w:rFonts w:ascii="Times New Roman" w:hAnsi="Times New Roman" w:eastAsia="Times New Roman" w:cs="Times New Roman"/>
          <w:sz w:val="24"/>
          <w:szCs w:val="24"/>
          <w:lang w:eastAsia="ru-RU"/>
        </w:rPr>
      </w:pPr>
    </w:p>
    <w:p w14:paraId="759C12DC">
      <w:pPr>
        <w:spacing w:after="0" w:line="240" w:lineRule="auto"/>
        <w:jc w:val="center"/>
        <w:rPr>
          <w:rFonts w:ascii="Times New Roman" w:hAnsi="Times New Roman" w:eastAsia="Times New Roman" w:cs="Times New Roman"/>
          <w:sz w:val="24"/>
          <w:szCs w:val="24"/>
          <w:lang w:eastAsia="ru-RU"/>
        </w:rPr>
      </w:pPr>
      <w:r>
        <w:rPr>
          <w:rFonts w:ascii="Times New Roman" w:hAnsi="Times New Roman" w:eastAsia="Times New Roman" w:cs="Times New Roman"/>
          <w:b/>
          <w:bCs/>
          <w:i/>
          <w:iCs/>
          <w:sz w:val="24"/>
          <w:szCs w:val="24"/>
          <w:lang w:eastAsia="ru-RU"/>
        </w:rPr>
        <w:t> </w:t>
      </w:r>
    </w:p>
    <w:p w14:paraId="605909E0">
      <w:pPr>
        <w:pStyle w:val="11"/>
        <w:rPr>
          <w:rFonts w:cs="Times New Roman"/>
          <w:sz w:val="24"/>
          <w:szCs w:val="24"/>
          <w:lang w:eastAsia="ru-RU"/>
        </w:rPr>
      </w:pPr>
      <w:r>
        <w:rPr>
          <w:rFonts w:cs="Times New Roman"/>
          <w:sz w:val="24"/>
          <w:szCs w:val="24"/>
          <w:lang w:eastAsia="ru-RU"/>
        </w:rPr>
        <w:t> </w:t>
      </w:r>
    </w:p>
    <w:sectPr>
      <w:pgSz w:w="11906" w:h="16838"/>
      <w:pgMar w:top="709" w:right="850" w:bottom="709" w:left="85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5D14CE"/>
    <w:multiLevelType w:val="multilevel"/>
    <w:tmpl w:val="645D14C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71DC4BC4"/>
    <w:multiLevelType w:val="multilevel"/>
    <w:tmpl w:val="71DC4BC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EBF"/>
    <w:rsid w:val="001560DA"/>
    <w:rsid w:val="001C3EA7"/>
    <w:rsid w:val="00202B3B"/>
    <w:rsid w:val="002371C4"/>
    <w:rsid w:val="002A1D22"/>
    <w:rsid w:val="002B2EBF"/>
    <w:rsid w:val="003D2F35"/>
    <w:rsid w:val="003F69F6"/>
    <w:rsid w:val="00451838"/>
    <w:rsid w:val="006271FF"/>
    <w:rsid w:val="006D0C53"/>
    <w:rsid w:val="00707EED"/>
    <w:rsid w:val="009769B6"/>
    <w:rsid w:val="00A01202"/>
    <w:rsid w:val="00A90410"/>
    <w:rsid w:val="00AA0805"/>
    <w:rsid w:val="00B53E08"/>
    <w:rsid w:val="00B6137D"/>
    <w:rsid w:val="00CA25F0"/>
    <w:rsid w:val="00CB69D3"/>
    <w:rsid w:val="00D27697"/>
    <w:rsid w:val="00D93132"/>
    <w:rsid w:val="00E341EA"/>
    <w:rsid w:val="00E9156A"/>
    <w:rsid w:val="00EE1A1C"/>
    <w:rsid w:val="06CD66E3"/>
    <w:rsid w:val="2F5735A1"/>
    <w:rsid w:val="35F801A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2"/>
    <w:semiHidden/>
    <w:unhideWhenUsed/>
    <w:qFormat/>
    <w:uiPriority w:val="99"/>
    <w:pPr>
      <w:spacing w:after="0" w:line="240" w:lineRule="auto"/>
    </w:pPr>
    <w:rPr>
      <w:rFonts w:ascii="Segoe UI" w:hAnsi="Segoe UI" w:cs="Segoe UI"/>
      <w:sz w:val="18"/>
      <w:szCs w:val="18"/>
    </w:rPr>
  </w:style>
  <w:style w:type="paragraph" w:styleId="5">
    <w:name w:val="caption"/>
    <w:basedOn w:val="1"/>
    <w:semiHidden/>
    <w:unhideWhenUsed/>
    <w:qFormat/>
    <w:uiPriority w:val="0"/>
    <w:pPr>
      <w:spacing w:after="0" w:line="240" w:lineRule="auto"/>
      <w:jc w:val="center"/>
    </w:pPr>
    <w:rPr>
      <w:rFonts w:ascii="Arial" w:hAnsi="Arial" w:eastAsia="Times New Roman" w:cs="Times New Roman"/>
      <w:b/>
      <w:sz w:val="36"/>
      <w:szCs w:val="20"/>
      <w:lang w:eastAsia="ru-RU"/>
    </w:rPr>
  </w:style>
  <w:style w:type="paragraph" w:styleId="6">
    <w:name w:val="Body Text"/>
    <w:basedOn w:val="1"/>
    <w:link w:val="9"/>
    <w:qFormat/>
    <w:uiPriority w:val="1"/>
    <w:pPr>
      <w:widowControl w:val="0"/>
      <w:spacing w:after="0" w:line="240" w:lineRule="auto"/>
      <w:ind w:left="102"/>
    </w:pPr>
    <w:rPr>
      <w:rFonts w:ascii="Times New Roman" w:hAnsi="Times New Roman" w:eastAsia="Times New Roman" w:cs="Times New Roman"/>
      <w:sz w:val="28"/>
      <w:szCs w:val="28"/>
      <w:lang w:val="en-US"/>
    </w:r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table" w:styleId="8">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Основной текст Знак"/>
    <w:basedOn w:val="2"/>
    <w:link w:val="6"/>
    <w:qFormat/>
    <w:uiPriority w:val="1"/>
    <w:rPr>
      <w:rFonts w:ascii="Times New Roman" w:hAnsi="Times New Roman" w:eastAsia="Times New Roman" w:cs="Times New Roman"/>
      <w:sz w:val="28"/>
      <w:szCs w:val="28"/>
      <w:lang w:val="en-US"/>
    </w:rPr>
  </w:style>
  <w:style w:type="paragraph" w:styleId="10">
    <w:name w:val="List Paragraph"/>
    <w:basedOn w:val="1"/>
    <w:qFormat/>
    <w:uiPriority w:val="34"/>
    <w:pPr>
      <w:ind w:left="720"/>
    </w:pPr>
    <w:rPr>
      <w:rFonts w:ascii="Calibri" w:hAnsi="Calibri" w:eastAsia="Calibri" w:cs="Calibri"/>
    </w:rPr>
  </w:style>
  <w:style w:type="paragraph" w:styleId="11">
    <w:name w:val="No Spacing"/>
    <w:qFormat/>
    <w:uiPriority w:val="1"/>
    <w:pPr>
      <w:spacing w:after="0" w:line="240" w:lineRule="auto"/>
    </w:pPr>
    <w:rPr>
      <w:rFonts w:ascii="Times New Roman" w:hAnsi="Times New Roman" w:eastAsiaTheme="minorHAnsi" w:cstheme="minorBidi"/>
      <w:sz w:val="28"/>
      <w:szCs w:val="22"/>
      <w:lang w:val="ru-RU" w:eastAsia="en-US" w:bidi="ar-SA"/>
    </w:rPr>
  </w:style>
  <w:style w:type="character" w:customStyle="1" w:styleId="12">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89A89-A527-4D71-A960-4F3B3ED0E6E0}">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16</Pages>
  <Words>5064</Words>
  <Characters>28871</Characters>
  <Lines>240</Lines>
  <Paragraphs>67</Paragraphs>
  <TotalTime>31</TotalTime>
  <ScaleCrop>false</ScaleCrop>
  <LinksUpToDate>false</LinksUpToDate>
  <CharactersWithSpaces>33868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2018-10-11T15:03:00Z</dcterms:created>
  <dc:creator>1</dc:creator>
  <cp:lastModifiedBy>user8</cp:lastModifiedBy>
  <cp:lastPrinted>2025-11-05T06:25:55Z</cp:lastPrinted>
  <dcterms:modified xsi:type="dcterms:W3CDTF">2025-11-05T06:27:19Z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B82FFA9715E048DB8004D90BCEE3CE69_12</vt:lpwstr>
  </property>
</Properties>
</file>